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sz w:val="20"/>
        </w:rPr>
        <mc:AlternateContent>
          <mc:Choice Requires="wps">
            <w:drawing>
              <wp:anchor distT="0" distB="0" distL="114300" distR="114300" simplePos="0" relativeHeight="1024" behindDoc="0" locked="0" layoutInCell="1" allowOverlap="1">
                <wp:simplePos x="0" y="0"/>
                <wp:positionH relativeFrom="column">
                  <wp:posOffset>-342900</wp:posOffset>
                </wp:positionH>
                <wp:positionV relativeFrom="paragraph">
                  <wp:posOffset>0</wp:posOffset>
                </wp:positionV>
                <wp:extent cx="5829300" cy="8420100"/>
                <wp:effectExtent l="28575" t="28575" r="28575" b="28575"/>
                <wp:wrapNone/>
                <wp:docPr id="1" name="Rectangle 2"/>
                <wp:cNvGraphicFramePr/>
                <a:graphic xmlns:a="http://schemas.openxmlformats.org/drawingml/2006/main">
                  <a:graphicData uri="http://schemas.microsoft.com/office/word/2010/wordprocessingShape">
                    <wps:wsp>
                      <wps:cNvSpPr/>
                      <wps:spPr>
                        <a:xfrm>
                          <a:off x="0" y="0"/>
                          <a:ext cx="5829300" cy="8420100"/>
                        </a:xfrm>
                        <a:prstGeom prst="rect">
                          <a:avLst/>
                        </a:prstGeom>
                        <a:noFill/>
                        <a:ln w="57150" cap="flat" cmpd="thickThin">
                          <a:solidFill>
                            <a:srgbClr val="000000"/>
                          </a:solidFill>
                          <a:prstDash val="solid"/>
                          <a:miter/>
                          <a:headEnd type="none" w="med" len="med"/>
                          <a:tailEnd type="none" w="med" len="med"/>
                        </a:ln>
                      </wps:spPr>
                      <wps:bodyPr upright="1"/>
                    </wps:wsp>
                  </a:graphicData>
                </a:graphic>
              </wp:anchor>
            </w:drawing>
          </mc:Choice>
          <mc:Fallback>
            <w:pict>
              <v:rect id="Rectangle 2" o:spid="_x0000_s1026" o:spt="1" style="position:absolute;left:0pt;margin-left:-27pt;margin-top:0pt;height:663pt;width:459pt;z-index:1024;mso-width-relative:page;mso-height-relative:page;" filled="f" stroked="t" coordsize="21600,21600" o:gfxdata="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ADhCE2AAAAAkBAAAPAAAAAAAAAAEA&#10;IAAAACIAAABkcnMvZG93bnJldi54bWxQSwECFAAUAAAACACHTuJA/ypnSNYBAACyAwAADgAAAAAA&#10;AAABACAAAAAnAQAAZHJzL2Uyb0RvYy54bWxQSwUGAAAAAAYABgBZAQAAbwUAAAAA&#10;">
                <v:fill on="f" focussize="0,0"/>
                <v:stroke weight="4.5pt" color="#000000" linestyle="thickThin" joinstyle="miter"/>
                <v:imagedata o:title=""/>
                <o:lock v:ext="edit" aspectratio="f"/>
              </v:rect>
            </w:pict>
          </mc:Fallback>
        </mc:AlternateContent>
      </w:r>
    </w:p>
    <w:p>
      <w:pPr>
        <w:ind w:left="-359" w:leftChars="-171"/>
        <w:jc w:val="center"/>
      </w:pPr>
      <w:r>
        <w:t xml:space="preserve">  </w:t>
      </w:r>
    </w:p>
    <w:p>
      <w:pPr>
        <w:jc w:val="center"/>
      </w:pPr>
    </w:p>
    <w:p>
      <w:pPr>
        <w:jc w:val="center"/>
      </w:pPr>
    </w:p>
    <w:p>
      <w:pPr>
        <w:jc w:val="center"/>
      </w:pPr>
    </w:p>
    <w:p>
      <w:pPr>
        <w:jc w:val="center"/>
      </w:pPr>
      <w:r>
        <w:rPr>
          <w:rFonts w:hint="eastAsia"/>
        </w:rPr>
        <w:t xml:space="preserve"> </w:t>
      </w:r>
      <w:r>
        <w:drawing>
          <wp:inline distT="0" distB="0" distL="114300" distR="114300">
            <wp:extent cx="2057400" cy="6096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2057400" cy="609600"/>
                    </a:xfrm>
                    <a:prstGeom prst="rect">
                      <a:avLst/>
                    </a:prstGeom>
                    <a:noFill/>
                    <a:ln w="9525">
                      <a:noFill/>
                    </a:ln>
                  </pic:spPr>
                </pic:pic>
              </a:graphicData>
            </a:graphic>
          </wp:inline>
        </w:drawing>
      </w:r>
    </w:p>
    <w:p>
      <w:pPr>
        <w:jc w:val="center"/>
      </w:pPr>
    </w:p>
    <w:p>
      <w:pPr>
        <w:jc w:val="center"/>
      </w:pPr>
    </w:p>
    <w:p>
      <w:pPr>
        <w:jc w:val="both"/>
      </w:pPr>
    </w:p>
    <w:p>
      <w:pPr>
        <w:jc w:val="center"/>
      </w:pPr>
    </w:p>
    <w:p>
      <w:pPr>
        <w:jc w:val="center"/>
        <w:rPr>
          <w:rFonts w:hint="default" w:ascii="Arial" w:hAnsi="Arial" w:eastAsia="黑体" w:cs="Arial"/>
          <w:sz w:val="44"/>
        </w:rPr>
      </w:pPr>
      <w:r>
        <w:rPr>
          <w:rFonts w:hint="default" w:ascii="Arial" w:hAnsi="Arial" w:eastAsia="黑体" w:cs="Arial"/>
          <w:sz w:val="44"/>
        </w:rPr>
        <w:t>Lonsdor</w:t>
      </w:r>
      <w:r>
        <w:rPr>
          <w:rFonts w:hint="eastAsia" w:ascii="Arial" w:hAnsi="Arial" w:eastAsia="黑体" w:cs="Arial"/>
          <w:sz w:val="44"/>
          <w:lang w:val="en-US" w:eastAsia="zh-CN"/>
        </w:rPr>
        <w:t xml:space="preserve"> </w:t>
      </w:r>
      <w:r>
        <w:rPr>
          <w:rFonts w:hint="default" w:ascii="Arial" w:hAnsi="Arial" w:eastAsia="黑体" w:cs="Arial"/>
          <w:sz w:val="44"/>
        </w:rPr>
        <w:t>K518</w:t>
      </w:r>
    </w:p>
    <w:p>
      <w:pPr>
        <w:ind w:firstLine="1760" w:firstLineChars="400"/>
        <w:jc w:val="both"/>
        <w:rPr>
          <w:rFonts w:hint="default" w:ascii="Arial" w:hAnsi="Arial" w:cs="Arial"/>
        </w:rPr>
      </w:pPr>
      <w:r>
        <w:rPr>
          <w:rFonts w:hint="default" w:ascii="Arial" w:hAnsi="Arial" w:eastAsia="黑体" w:cs="Arial"/>
          <w:sz w:val="44"/>
        </w:rPr>
        <w:t>Hex editor Instructions</w:t>
      </w:r>
      <w:bookmarkStart w:id="8" w:name="_GoBack"/>
      <w:bookmarkEnd w:id="8"/>
    </w:p>
    <w:p>
      <w:pPr>
        <w:jc w:val="center"/>
      </w:pPr>
    </w:p>
    <w:p>
      <w:pPr>
        <w:jc w:val="center"/>
      </w:pPr>
    </w:p>
    <w:p>
      <w:pPr>
        <w:jc w:val="center"/>
      </w:pPr>
    </w:p>
    <w:p>
      <w:pPr>
        <w:jc w:val="center"/>
        <w:rPr>
          <w:rFonts w:ascii="宋体" w:hAnsi="宋体"/>
        </w:rPr>
      </w:pPr>
    </w:p>
    <w:p>
      <w:pPr>
        <w:jc w:val="center"/>
        <w:rPr>
          <w:rFonts w:ascii="宋体" w:hAnsi="宋体"/>
        </w:rPr>
      </w:pPr>
    </w:p>
    <w:p>
      <w:pPr>
        <w:jc w:val="center"/>
        <w:rPr>
          <w:rFonts w:ascii="宋体" w:hAnsi="宋体"/>
        </w:rPr>
      </w:pPr>
    </w:p>
    <w:p>
      <w:pPr>
        <w:jc w:val="both"/>
        <w:sectPr>
          <w:footerReference r:id="rId3" w:type="default"/>
          <w:pgSz w:w="11906" w:h="16838"/>
          <w:pgMar w:top="1440" w:right="1800" w:bottom="1440" w:left="1800" w:header="851" w:footer="992" w:gutter="0"/>
          <w:pgBorders w:offsetFrom="page">
            <w:top w:val="single" w:color="auto" w:sz="4" w:space="24"/>
            <w:left w:val="single" w:color="auto" w:sz="4" w:space="24"/>
            <w:bottom w:val="single" w:color="auto" w:sz="4" w:space="24"/>
            <w:right w:val="single" w:color="auto" w:sz="4" w:space="24"/>
          </w:pgBorders>
          <w:cols w:space="720" w:num="1"/>
          <w:docGrid w:type="lines" w:linePitch="312" w:charSpace="0"/>
        </w:sectPr>
      </w:pPr>
    </w:p>
    <w:p>
      <w:pPr>
        <w:pStyle w:val="23"/>
        <w:rPr>
          <w:rFonts w:hAnsi="Times New Roman"/>
        </w:rPr>
      </w:pPr>
      <w:bookmarkStart w:id="0" w:name="_Toc511134940"/>
      <w:r>
        <w:t>Contents</w:t>
      </w:r>
      <w:bookmarkEnd w:id="0"/>
    </w:p>
    <w:p>
      <w:pPr>
        <w:pStyle w:val="18"/>
        <w:rPr>
          <w:rFonts w:asciiTheme="minorHAnsi" w:hAnsiTheme="minorHAnsi" w:eastAsiaTheme="minorEastAsia" w:cstheme="minorBidi"/>
          <w:b w:val="0"/>
          <w:sz w:val="21"/>
          <w:szCs w:val="22"/>
        </w:rPr>
      </w:pPr>
      <w:r>
        <w:fldChar w:fldCharType="begin"/>
      </w:r>
      <w:r>
        <w:instrText xml:space="preserve"> TOC \o "1-4" \h \z \u </w:instrText>
      </w:r>
      <w:r>
        <w:fldChar w:fldCharType="separate"/>
      </w:r>
      <w:r>
        <w:fldChar w:fldCharType="begin"/>
      </w:r>
      <w:r>
        <w:instrText xml:space="preserve"> HYPERLINK \l "_Toc511134940" </w:instrText>
      </w:r>
      <w:r>
        <w:fldChar w:fldCharType="separate"/>
      </w:r>
      <w:r>
        <w:rPr>
          <w:rStyle w:val="27"/>
        </w:rPr>
        <w:t>Contents</w:t>
      </w:r>
      <w:r>
        <w:tab/>
      </w:r>
      <w:r>
        <w:fldChar w:fldCharType="begin"/>
      </w:r>
      <w:r>
        <w:instrText xml:space="preserve"> PAGEREF _Toc511134940 \h </w:instrText>
      </w:r>
      <w:r>
        <w:fldChar w:fldCharType="separate"/>
      </w:r>
      <w:r>
        <w:t>2</w:t>
      </w:r>
      <w:r>
        <w:fldChar w:fldCharType="end"/>
      </w:r>
      <w:r>
        <w:fldChar w:fldCharType="end"/>
      </w:r>
    </w:p>
    <w:p>
      <w:pPr>
        <w:pStyle w:val="18"/>
        <w:rPr>
          <w:rFonts w:asciiTheme="minorHAnsi" w:hAnsiTheme="minorHAnsi" w:eastAsiaTheme="minorEastAsia" w:cstheme="minorBidi"/>
          <w:b w:val="0"/>
          <w:sz w:val="21"/>
          <w:szCs w:val="22"/>
        </w:rPr>
      </w:pPr>
      <w:r>
        <w:fldChar w:fldCharType="begin"/>
      </w:r>
      <w:r>
        <w:instrText xml:space="preserve"> HYPERLINK \l "_Toc511134941" </w:instrText>
      </w:r>
      <w:r>
        <w:fldChar w:fldCharType="separate"/>
      </w:r>
      <w:r>
        <w:rPr>
          <w:rStyle w:val="27"/>
        </w:rPr>
        <w:t>1 Open Hex editor</w:t>
      </w:r>
      <w:r>
        <w:tab/>
      </w:r>
      <w:r>
        <w:fldChar w:fldCharType="begin"/>
      </w:r>
      <w:r>
        <w:instrText xml:space="preserve"> PAGEREF _Toc511134941 \h </w:instrText>
      </w:r>
      <w:r>
        <w:fldChar w:fldCharType="separate"/>
      </w:r>
      <w:r>
        <w:t>3</w:t>
      </w:r>
      <w:r>
        <w:fldChar w:fldCharType="end"/>
      </w:r>
      <w:r>
        <w:fldChar w:fldCharType="end"/>
      </w:r>
    </w:p>
    <w:p>
      <w:pPr>
        <w:pStyle w:val="18"/>
        <w:rPr>
          <w:rFonts w:asciiTheme="minorHAnsi" w:hAnsiTheme="minorHAnsi" w:eastAsiaTheme="minorEastAsia" w:cstheme="minorBidi"/>
          <w:b w:val="0"/>
          <w:sz w:val="21"/>
          <w:szCs w:val="22"/>
        </w:rPr>
      </w:pPr>
      <w:r>
        <w:fldChar w:fldCharType="begin"/>
      </w:r>
      <w:r>
        <w:instrText xml:space="preserve"> HYPERLINK \l "_Toc511134942" </w:instrText>
      </w:r>
      <w:r>
        <w:fldChar w:fldCharType="separate"/>
      </w:r>
      <w:r>
        <w:rPr>
          <w:rStyle w:val="27"/>
        </w:rPr>
        <w:t>2 Open file</w:t>
      </w:r>
      <w:r>
        <w:tab/>
      </w:r>
      <w:r>
        <w:fldChar w:fldCharType="begin"/>
      </w:r>
      <w:r>
        <w:instrText xml:space="preserve"> PAGEREF _Toc511134942 \h </w:instrText>
      </w:r>
      <w:r>
        <w:fldChar w:fldCharType="separate"/>
      </w:r>
      <w:r>
        <w:t>4</w:t>
      </w:r>
      <w:r>
        <w:fldChar w:fldCharType="end"/>
      </w:r>
      <w:r>
        <w:fldChar w:fldCharType="end"/>
      </w:r>
    </w:p>
    <w:p>
      <w:pPr>
        <w:pStyle w:val="18"/>
        <w:rPr>
          <w:rFonts w:asciiTheme="minorHAnsi" w:hAnsiTheme="minorHAnsi" w:eastAsiaTheme="minorEastAsia" w:cstheme="minorBidi"/>
          <w:b w:val="0"/>
          <w:sz w:val="21"/>
          <w:szCs w:val="22"/>
        </w:rPr>
      </w:pPr>
      <w:r>
        <w:fldChar w:fldCharType="begin"/>
      </w:r>
      <w:r>
        <w:instrText xml:space="preserve"> HYPERLINK \l "_Toc511134943" </w:instrText>
      </w:r>
      <w:r>
        <w:fldChar w:fldCharType="separate"/>
      </w:r>
      <w:r>
        <w:rPr>
          <w:rStyle w:val="27"/>
        </w:rPr>
        <w:t>3 Search data</w:t>
      </w:r>
      <w:r>
        <w:tab/>
      </w:r>
      <w:r>
        <w:fldChar w:fldCharType="begin"/>
      </w:r>
      <w:r>
        <w:instrText xml:space="preserve"> PAGEREF _Toc511134943 \h </w:instrText>
      </w:r>
      <w:r>
        <w:fldChar w:fldCharType="separate"/>
      </w:r>
      <w:r>
        <w:t>6</w:t>
      </w:r>
      <w:r>
        <w:fldChar w:fldCharType="end"/>
      </w:r>
      <w:r>
        <w:fldChar w:fldCharType="end"/>
      </w:r>
    </w:p>
    <w:p>
      <w:pPr>
        <w:pStyle w:val="18"/>
        <w:rPr>
          <w:rFonts w:asciiTheme="minorHAnsi" w:hAnsiTheme="minorHAnsi" w:eastAsiaTheme="minorEastAsia" w:cstheme="minorBidi"/>
          <w:b w:val="0"/>
          <w:sz w:val="21"/>
          <w:szCs w:val="22"/>
        </w:rPr>
      </w:pPr>
      <w:r>
        <w:fldChar w:fldCharType="begin"/>
      </w:r>
      <w:r>
        <w:instrText xml:space="preserve"> HYPERLINK \l "_Toc511134944" </w:instrText>
      </w:r>
      <w:r>
        <w:fldChar w:fldCharType="separate"/>
      </w:r>
      <w:r>
        <w:rPr>
          <w:rStyle w:val="27"/>
        </w:rPr>
        <w:t>4 Edit data</w:t>
      </w:r>
      <w:r>
        <w:tab/>
      </w:r>
      <w:r>
        <w:fldChar w:fldCharType="begin"/>
      </w:r>
      <w:r>
        <w:instrText xml:space="preserve"> PAGEREF _Toc511134944 \h </w:instrText>
      </w:r>
      <w:r>
        <w:fldChar w:fldCharType="separate"/>
      </w:r>
      <w:r>
        <w:t>8</w:t>
      </w:r>
      <w:r>
        <w:fldChar w:fldCharType="end"/>
      </w:r>
      <w:r>
        <w:fldChar w:fldCharType="end"/>
      </w:r>
    </w:p>
    <w:p>
      <w:pPr>
        <w:pStyle w:val="18"/>
        <w:rPr>
          <w:rFonts w:asciiTheme="minorHAnsi" w:hAnsiTheme="minorHAnsi" w:eastAsiaTheme="minorEastAsia" w:cstheme="minorBidi"/>
          <w:b w:val="0"/>
          <w:sz w:val="21"/>
          <w:szCs w:val="22"/>
        </w:rPr>
      </w:pPr>
      <w:r>
        <w:fldChar w:fldCharType="begin"/>
      </w:r>
      <w:r>
        <w:instrText xml:space="preserve"> HYPERLINK \l "_Toc511134945" </w:instrText>
      </w:r>
      <w:r>
        <w:fldChar w:fldCharType="separate"/>
      </w:r>
      <w:r>
        <w:rPr>
          <w:rStyle w:val="27"/>
        </w:rPr>
        <w:t>5 Save file</w:t>
      </w:r>
      <w:r>
        <w:tab/>
      </w:r>
      <w:r>
        <w:fldChar w:fldCharType="begin"/>
      </w:r>
      <w:r>
        <w:instrText xml:space="preserve"> PAGEREF _Toc511134945 \h </w:instrText>
      </w:r>
      <w:r>
        <w:fldChar w:fldCharType="separate"/>
      </w:r>
      <w:r>
        <w:t>9</w:t>
      </w:r>
      <w:r>
        <w:fldChar w:fldCharType="end"/>
      </w:r>
      <w:r>
        <w:fldChar w:fldCharType="end"/>
      </w:r>
    </w:p>
    <w:p>
      <w:pPr>
        <w:pStyle w:val="18"/>
        <w:rPr>
          <w:rFonts w:asciiTheme="minorHAnsi" w:hAnsiTheme="minorHAnsi" w:eastAsiaTheme="minorEastAsia" w:cstheme="minorBidi"/>
          <w:b w:val="0"/>
          <w:sz w:val="21"/>
          <w:szCs w:val="22"/>
        </w:rPr>
      </w:pPr>
      <w:r>
        <w:fldChar w:fldCharType="begin"/>
      </w:r>
      <w:r>
        <w:instrText xml:space="preserve"> HYPERLINK \l "_Toc511134946" </w:instrText>
      </w:r>
      <w:r>
        <w:fldChar w:fldCharType="separate"/>
      </w:r>
      <w:r>
        <w:rPr>
          <w:rStyle w:val="27"/>
        </w:rPr>
        <w:t>6 Calculator</w:t>
      </w:r>
      <w:r>
        <w:tab/>
      </w:r>
      <w:r>
        <w:fldChar w:fldCharType="begin"/>
      </w:r>
      <w:r>
        <w:instrText xml:space="preserve"> PAGEREF _Toc511134946 \h </w:instrText>
      </w:r>
      <w:r>
        <w:fldChar w:fldCharType="separate"/>
      </w:r>
      <w:r>
        <w:t>10</w:t>
      </w:r>
      <w:r>
        <w:fldChar w:fldCharType="end"/>
      </w:r>
      <w:r>
        <w:fldChar w:fldCharType="end"/>
      </w:r>
    </w:p>
    <w:p>
      <w:pPr>
        <w:pStyle w:val="18"/>
      </w:pPr>
      <w:r>
        <w:fldChar w:fldCharType="end"/>
      </w:r>
    </w:p>
    <w:p>
      <w:pPr>
        <w:pStyle w:val="23"/>
        <w:sectPr>
          <w:headerReference r:id="rId4" w:type="default"/>
          <w:footerReference r:id="rId5" w:type="default"/>
          <w:pgSz w:w="11906" w:h="16838"/>
          <w:pgMar w:top="1440" w:right="1797" w:bottom="1440" w:left="1797" w:header="851" w:footer="992" w:gutter="0"/>
          <w:pgBorders w:offsetFrom="page">
            <w:top w:val="single" w:color="auto" w:sz="4" w:space="24"/>
            <w:left w:val="single" w:color="auto" w:sz="4" w:space="24"/>
            <w:bottom w:val="single" w:color="auto" w:sz="4" w:space="24"/>
            <w:right w:val="single" w:color="auto" w:sz="4" w:space="24"/>
          </w:pgBorders>
          <w:cols w:space="720" w:num="1"/>
          <w:docGrid w:type="linesAndChars" w:linePitch="312" w:charSpace="0"/>
        </w:sectPr>
      </w:pPr>
    </w:p>
    <w:p>
      <w:pPr>
        <w:pStyle w:val="2"/>
      </w:pPr>
      <w:bookmarkStart w:id="1" w:name="_Hlt49219667"/>
      <w:bookmarkEnd w:id="1"/>
      <w:bookmarkStart w:id="2" w:name="_Toc511134941"/>
      <w:r>
        <w:rPr>
          <w:rFonts w:hint="eastAsia"/>
        </w:rPr>
        <w:t>Open Hex editor</w:t>
      </w:r>
      <w:bookmarkEnd w:id="2"/>
    </w:p>
    <w:p>
      <w:pPr>
        <w:pStyle w:val="31"/>
        <w:numPr>
          <w:ilvl w:val="0"/>
          <w:numId w:val="3"/>
        </w:numPr>
        <w:ind w:firstLineChars="0"/>
        <w:rPr>
          <w:rFonts w:hint="eastAsia" w:ascii="Calibri" w:hAnsi="Calibri" w:cs="Calibri"/>
          <w:sz w:val="24"/>
        </w:rPr>
      </w:pPr>
      <w:r>
        <w:rPr>
          <w:rFonts w:hint="eastAsia" w:ascii="Calibri" w:hAnsi="Calibri" w:cs="Calibri"/>
          <w:sz w:val="24"/>
        </w:rPr>
        <w:t>Enter K518 home screen, select【settings】in below pic.</w:t>
      </w:r>
    </w:p>
    <w:p>
      <w:pPr>
        <w:pStyle w:val="31"/>
      </w:pPr>
      <w:r>
        <w:drawing>
          <wp:inline distT="0" distB="0" distL="0" distR="0">
            <wp:extent cx="5278120" cy="313690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278120" cy="3136900"/>
                    </a:xfrm>
                    <a:prstGeom prst="rect">
                      <a:avLst/>
                    </a:prstGeom>
                  </pic:spPr>
                </pic:pic>
              </a:graphicData>
            </a:graphic>
          </wp:inline>
        </w:drawing>
      </w:r>
    </w:p>
    <w:p>
      <w:pPr>
        <w:pStyle w:val="31"/>
        <w:rPr>
          <w:rFonts w:hint="eastAsia"/>
        </w:rPr>
      </w:pPr>
    </w:p>
    <w:p>
      <w:pPr>
        <w:pStyle w:val="31"/>
        <w:numPr>
          <w:ilvl w:val="0"/>
          <w:numId w:val="3"/>
        </w:numPr>
        <w:ind w:firstLineChars="0"/>
        <w:rPr>
          <w:rFonts w:hint="eastAsia" w:ascii="Calibri" w:hAnsi="Calibri" w:cs="Calibri"/>
          <w:sz w:val="24"/>
        </w:rPr>
      </w:pPr>
      <w:r>
        <w:rPr>
          <w:rFonts w:hint="eastAsia" w:ascii="Calibri" w:hAnsi="Calibri" w:cs="Calibri"/>
          <w:sz w:val="24"/>
        </w:rPr>
        <w:t>In【settings】menu, select【Hex editor】in below pic.</w:t>
      </w:r>
    </w:p>
    <w:p>
      <w:pPr>
        <w:pStyle w:val="31"/>
      </w:pPr>
      <w:r>
        <w:drawing>
          <wp:inline distT="0" distB="0" distL="0" distR="0">
            <wp:extent cx="5278120" cy="3099435"/>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5278120" cy="3099435"/>
                    </a:xfrm>
                    <a:prstGeom prst="rect">
                      <a:avLst/>
                    </a:prstGeom>
                  </pic:spPr>
                </pic:pic>
              </a:graphicData>
            </a:graphic>
          </wp:inline>
        </w:drawing>
      </w:r>
    </w:p>
    <w:p>
      <w:pPr>
        <w:pStyle w:val="31"/>
      </w:pPr>
      <w:r>
        <w:br w:type="page"/>
      </w:r>
    </w:p>
    <w:p>
      <w:pPr>
        <w:pStyle w:val="31"/>
        <w:numPr>
          <w:ilvl w:val="0"/>
          <w:numId w:val="3"/>
        </w:numPr>
        <w:ind w:firstLineChars="0"/>
        <w:rPr>
          <w:rFonts w:hint="eastAsia" w:ascii="Calibri" w:hAnsi="Calibri" w:cs="Calibri"/>
          <w:sz w:val="24"/>
        </w:rPr>
      </w:pPr>
      <w:r>
        <w:rPr>
          <w:rFonts w:hint="eastAsia" w:ascii="Calibri" w:hAnsi="Calibri" w:cs="Calibri"/>
          <w:sz w:val="24"/>
        </w:rPr>
        <w:t xml:space="preserve">【Hex editor】interface as shown in below pic. </w:t>
      </w:r>
    </w:p>
    <w:p>
      <w:pPr>
        <w:pStyle w:val="31"/>
      </w:pPr>
      <w:r>
        <w:drawing>
          <wp:inline distT="0" distB="0" distL="0" distR="0">
            <wp:extent cx="5278120" cy="31057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278120" cy="3105785"/>
                    </a:xfrm>
                    <a:prstGeom prst="rect">
                      <a:avLst/>
                    </a:prstGeom>
                  </pic:spPr>
                </pic:pic>
              </a:graphicData>
            </a:graphic>
          </wp:inline>
        </w:drawing>
      </w:r>
    </w:p>
    <w:p>
      <w:pPr>
        <w:pStyle w:val="31"/>
      </w:pPr>
      <w:r>
        <w:drawing>
          <wp:inline distT="0" distB="0" distL="114300" distR="114300">
            <wp:extent cx="266700" cy="236220"/>
            <wp:effectExtent l="0" t="0" r="0" b="1143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266700" cy="236220"/>
                    </a:xfrm>
                    <a:prstGeom prst="rect">
                      <a:avLst/>
                    </a:prstGeom>
                    <a:noFill/>
                    <a:ln w="9525">
                      <a:noFill/>
                    </a:ln>
                  </pic:spPr>
                </pic:pic>
              </a:graphicData>
            </a:graphic>
          </wp:inline>
        </w:drawing>
      </w:r>
      <w:r>
        <w:rPr>
          <w:rFonts w:hint="eastAsia" w:ascii="Calibri" w:hAnsi="Calibri" w:cs="Calibri"/>
          <w:color w:val="FF0000"/>
          <w:sz w:val="24"/>
        </w:rPr>
        <w:t xml:space="preserve">Back to home screen    </w:t>
      </w:r>
      <w:r>
        <w:rPr>
          <w:rFonts w:hint="eastAsia" w:ascii="Calibri" w:hAnsi="Calibri" w:cs="Calibri"/>
          <w:color w:val="FF0000"/>
          <w:sz w:val="24"/>
        </w:rPr>
        <w:drawing>
          <wp:inline distT="0" distB="0" distL="114300" distR="114300">
            <wp:extent cx="281940" cy="259080"/>
            <wp:effectExtent l="0" t="0" r="3810" b="762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281940" cy="259080"/>
                    </a:xfrm>
                    <a:prstGeom prst="rect">
                      <a:avLst/>
                    </a:prstGeom>
                    <a:noFill/>
                    <a:ln w="9525">
                      <a:noFill/>
                    </a:ln>
                  </pic:spPr>
                </pic:pic>
              </a:graphicData>
            </a:graphic>
          </wp:inline>
        </w:drawing>
      </w:r>
      <w:r>
        <w:rPr>
          <w:rFonts w:hint="eastAsia" w:ascii="Calibri" w:hAnsi="Calibri" w:cs="Calibri"/>
          <w:color w:val="FF0000"/>
          <w:sz w:val="24"/>
        </w:rPr>
        <w:t>Back to previous menu</w:t>
      </w:r>
    </w:p>
    <w:p>
      <w:pPr>
        <w:pStyle w:val="2"/>
      </w:pPr>
      <w:bookmarkStart w:id="3" w:name="_Toc511134942"/>
      <w:r>
        <w:rPr>
          <w:rFonts w:hint="eastAsia"/>
        </w:rPr>
        <w:t>Open file</w:t>
      </w:r>
      <w:bookmarkEnd w:id="3"/>
    </w:p>
    <w:p>
      <w:pPr>
        <w:pStyle w:val="31"/>
        <w:ind w:firstLine="0" w:firstLineChars="0"/>
        <w:rPr>
          <w:rFonts w:ascii="Calibri" w:hAnsi="Calibri" w:cs="Calibri"/>
          <w:sz w:val="24"/>
        </w:rPr>
      </w:pPr>
      <w:r>
        <w:rPr>
          <w:rFonts w:hint="eastAsia" w:ascii="Calibri" w:hAnsi="Calibri" w:cs="Calibri"/>
          <w:sz w:val="24"/>
        </w:rPr>
        <w:t xml:space="preserve">【Hex editor】interface: You can only click【Open file】 and 【Calculator】. Other grey buttons are unclickable when no file is read. </w:t>
      </w:r>
    </w:p>
    <w:p>
      <w:pPr>
        <w:pStyle w:val="31"/>
        <w:numPr>
          <w:ilvl w:val="0"/>
          <w:numId w:val="4"/>
        </w:numPr>
        <w:ind w:firstLineChars="0"/>
        <w:rPr>
          <w:rFonts w:ascii="Calibri" w:hAnsi="Calibri" w:cs="Calibri"/>
          <w:sz w:val="24"/>
        </w:rPr>
      </w:pPr>
      <w:r>
        <w:rPr>
          <w:rFonts w:hint="eastAsia" w:ascii="Calibri" w:hAnsi="Calibri" w:cs="Calibri"/>
          <w:sz w:val="24"/>
        </w:rPr>
        <w:t>Please open file first before further operations. Click 【Open file】and select right path to store the file. Refer to below pics.</w:t>
      </w:r>
    </w:p>
    <w:p>
      <w:pPr>
        <w:ind w:left="432"/>
        <w:jc w:val="center"/>
      </w:pPr>
      <w:r>
        <w:drawing>
          <wp:inline distT="0" distB="0" distL="0" distR="0">
            <wp:extent cx="5278120" cy="3101975"/>
            <wp:effectExtent l="0" t="0" r="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3"/>
                    <a:stretch>
                      <a:fillRect/>
                    </a:stretch>
                  </pic:blipFill>
                  <pic:spPr>
                    <a:xfrm>
                      <a:off x="0" y="0"/>
                      <a:ext cx="5278120" cy="3101975"/>
                    </a:xfrm>
                    <a:prstGeom prst="rect">
                      <a:avLst/>
                    </a:prstGeom>
                  </pic:spPr>
                </pic:pic>
              </a:graphicData>
            </a:graphic>
          </wp:inline>
        </w:drawing>
      </w:r>
    </w:p>
    <w:p>
      <w:pPr>
        <w:ind w:firstLine="420"/>
        <w:rPr>
          <w:rFonts w:ascii="Calibri" w:hAnsi="Calibri" w:cs="Calibri"/>
          <w:i/>
          <w:iCs/>
          <w:color w:val="000000" w:themeColor="text1"/>
          <w:sz w:val="24"/>
          <w14:textFill>
            <w14:solidFill>
              <w14:schemeClr w14:val="tx1"/>
            </w14:solidFill>
          </w14:textFill>
        </w:rPr>
      </w:pPr>
      <w:r>
        <w:rPr>
          <w:rFonts w:hint="eastAsia" w:ascii="Calibri" w:hAnsi="Calibri" w:cs="Calibri"/>
          <w:i/>
          <w:iCs/>
          <w:color w:val="000000" w:themeColor="text1"/>
          <w:sz w:val="24"/>
          <w14:textFill>
            <w14:solidFill>
              <w14:schemeClr w14:val="tx1"/>
            </w14:solidFill>
          </w14:textFill>
        </w:rPr>
        <w:t>customfile：Store user temporary data</w:t>
      </w:r>
    </w:p>
    <w:p>
      <w:pPr>
        <w:ind w:left="432"/>
        <w:rPr>
          <w:rFonts w:ascii="Calibri" w:hAnsi="Calibri" w:cs="Calibri"/>
          <w:i/>
          <w:iCs/>
          <w:color w:val="000000" w:themeColor="text1"/>
          <w:sz w:val="24"/>
          <w14:textFill>
            <w14:solidFill>
              <w14:schemeClr w14:val="tx1"/>
            </w14:solidFill>
          </w14:textFill>
        </w:rPr>
      </w:pPr>
      <w:r>
        <w:rPr>
          <w:rFonts w:hint="eastAsia" w:ascii="Calibri" w:hAnsi="Calibri" w:cs="Calibri"/>
          <w:i/>
          <w:iCs/>
          <w:color w:val="000000" w:themeColor="text1"/>
          <w:sz w:val="24"/>
          <w14:textFill>
            <w14:solidFill>
              <w14:schemeClr w14:val="tx1"/>
            </w14:solidFill>
          </w14:textFill>
        </w:rPr>
        <w:t>file：Store APP data</w:t>
      </w:r>
    </w:p>
    <w:p>
      <w:pPr>
        <w:ind w:left="432"/>
      </w:pPr>
      <w:r>
        <w:drawing>
          <wp:inline distT="0" distB="0" distL="0" distR="0">
            <wp:extent cx="5278120" cy="311023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4"/>
                    <a:stretch>
                      <a:fillRect/>
                    </a:stretch>
                  </pic:blipFill>
                  <pic:spPr>
                    <a:xfrm>
                      <a:off x="0" y="0"/>
                      <a:ext cx="5278120" cy="3110230"/>
                    </a:xfrm>
                    <a:prstGeom prst="rect">
                      <a:avLst/>
                    </a:prstGeom>
                  </pic:spPr>
                </pic:pic>
              </a:graphicData>
            </a:graphic>
          </wp:inline>
        </w:drawing>
      </w:r>
    </w:p>
    <w:p>
      <w:pPr>
        <w:ind w:left="432"/>
      </w:pPr>
    </w:p>
    <w:p>
      <w:pPr>
        <w:ind w:left="432"/>
        <w:rPr>
          <w:rFonts w:ascii="Calibri" w:hAnsi="Calibri" w:cs="Calibri"/>
          <w:sz w:val="24"/>
        </w:rPr>
      </w:pPr>
      <w:r>
        <w:rPr>
          <w:rFonts w:hint="eastAsia" w:ascii="Calibri" w:hAnsi="Calibri" w:cs="Calibri"/>
          <w:sz w:val="24"/>
        </w:rPr>
        <w:t>Select a bin file, opened as a Hex file as shown below.</w:t>
      </w:r>
    </w:p>
    <w:p>
      <w:pPr>
        <w:ind w:left="432"/>
      </w:pPr>
      <w:r>
        <w:drawing>
          <wp:inline distT="0" distB="0" distL="0" distR="0">
            <wp:extent cx="5278120" cy="3101975"/>
            <wp:effectExtent l="0" t="0" r="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5"/>
                    <a:stretch>
                      <a:fillRect/>
                    </a:stretch>
                  </pic:blipFill>
                  <pic:spPr>
                    <a:xfrm>
                      <a:off x="0" y="0"/>
                      <a:ext cx="5278120" cy="3101975"/>
                    </a:xfrm>
                    <a:prstGeom prst="rect">
                      <a:avLst/>
                    </a:prstGeom>
                  </pic:spPr>
                </pic:pic>
              </a:graphicData>
            </a:graphic>
          </wp:inline>
        </w:drawing>
      </w:r>
    </w:p>
    <w:p>
      <w:pPr>
        <w:pStyle w:val="2"/>
      </w:pPr>
      <w:bookmarkStart w:id="4" w:name="_Toc511134943"/>
      <w:r>
        <w:rPr>
          <w:rFonts w:hint="eastAsia"/>
        </w:rPr>
        <w:t>Search data</w:t>
      </w:r>
      <w:bookmarkEnd w:id="4"/>
    </w:p>
    <w:p>
      <w:pPr>
        <w:pStyle w:val="31"/>
        <w:numPr>
          <w:ilvl w:val="0"/>
          <w:numId w:val="5"/>
        </w:numPr>
        <w:ind w:firstLineChars="0"/>
        <w:rPr>
          <w:rFonts w:ascii="Calibri" w:hAnsi="Calibri" w:cs="Calibri"/>
          <w:sz w:val="24"/>
        </w:rPr>
      </w:pPr>
      <w:r>
        <w:rPr>
          <w:rFonts w:hint="eastAsia" w:ascii="Calibri" w:hAnsi="Calibri" w:cs="Calibri"/>
          <w:sz w:val="24"/>
        </w:rPr>
        <w:t xml:space="preserve">Click【Search data】, and prompt </w:t>
      </w:r>
      <w:r>
        <w:rPr>
          <w:rFonts w:ascii="Calibri" w:hAnsi="Calibri" w:cs="Calibri"/>
          <w:sz w:val="24"/>
        </w:rPr>
        <w:t>“</w:t>
      </w:r>
      <w:r>
        <w:rPr>
          <w:rFonts w:hint="eastAsia" w:ascii="Calibri" w:hAnsi="Calibri" w:cs="Calibri"/>
          <w:sz w:val="24"/>
        </w:rPr>
        <w:t>Please input data to be searched</w:t>
      </w:r>
      <w:r>
        <w:rPr>
          <w:rFonts w:ascii="Calibri" w:hAnsi="Calibri" w:cs="Calibri"/>
          <w:sz w:val="24"/>
        </w:rPr>
        <w:t>”</w:t>
      </w:r>
      <w:r>
        <w:rPr>
          <w:rFonts w:hint="eastAsia" w:ascii="Calibri" w:hAnsi="Calibri" w:cs="Calibri"/>
          <w:sz w:val="24"/>
        </w:rPr>
        <w:t>. Then input the data and click【Search】. Default values is on where the cursor is in below pic.</w:t>
      </w:r>
    </w:p>
    <w:p>
      <w:pPr>
        <w:pStyle w:val="31"/>
        <w:ind w:firstLine="0" w:firstLineChars="0"/>
        <w:rPr>
          <w:rFonts w:ascii="Calibri" w:hAnsi="Calibri" w:cs="Calibri"/>
          <w:sz w:val="24"/>
        </w:rPr>
      </w:pPr>
    </w:p>
    <w:p>
      <w:pPr>
        <w:pStyle w:val="31"/>
      </w:pPr>
      <w:r>
        <w:drawing>
          <wp:inline distT="0" distB="0" distL="0" distR="0">
            <wp:extent cx="5278120" cy="310705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a:stretch>
                      <a:fillRect/>
                    </a:stretch>
                  </pic:blipFill>
                  <pic:spPr>
                    <a:xfrm>
                      <a:off x="0" y="0"/>
                      <a:ext cx="5278120" cy="3107055"/>
                    </a:xfrm>
                    <a:prstGeom prst="rect">
                      <a:avLst/>
                    </a:prstGeom>
                  </pic:spPr>
                </pic:pic>
              </a:graphicData>
            </a:graphic>
          </wp:inline>
        </w:drawing>
      </w:r>
      <w:r>
        <w:t xml:space="preserve">    </w:t>
      </w:r>
    </w:p>
    <w:p>
      <w:pPr>
        <w:pStyle w:val="31"/>
        <w:numPr>
          <w:ilvl w:val="0"/>
          <w:numId w:val="6"/>
        </w:numPr>
        <w:ind w:firstLineChars="0"/>
        <w:rPr>
          <w:rFonts w:ascii="Calibri" w:hAnsi="Calibri" w:cs="Calibri"/>
          <w:sz w:val="24"/>
        </w:rPr>
      </w:pPr>
      <w:r>
        <w:rPr>
          <w:rFonts w:hint="eastAsia" w:ascii="Calibri" w:hAnsi="Calibri" w:cs="Calibri"/>
          <w:sz w:val="24"/>
        </w:rPr>
        <w:t xml:space="preserve">Small keypad: </w:t>
      </w:r>
    </w:p>
    <w:p>
      <w:pPr>
        <w:pStyle w:val="31"/>
        <w:ind w:firstLine="0" w:firstLineChars="0"/>
        <w:rPr>
          <w:rFonts w:ascii="Calibri" w:hAnsi="Calibri" w:cs="Calibri"/>
          <w:sz w:val="24"/>
        </w:rPr>
      </w:pPr>
      <w:r>
        <w:rPr>
          <w:rFonts w:hint="eastAsia" w:ascii="Calibri" w:hAnsi="Calibri" w:cs="Calibri"/>
          <w:sz w:val="24"/>
        </w:rPr>
        <w:t>Click number to input data.</w:t>
      </w:r>
    </w:p>
    <w:p>
      <w:pPr>
        <w:pStyle w:val="31"/>
        <w:ind w:firstLine="0" w:firstLineChars="0"/>
        <w:rPr>
          <w:rFonts w:ascii="Calibri" w:hAnsi="Calibri" w:cs="Calibri"/>
          <w:sz w:val="24"/>
        </w:rPr>
      </w:pPr>
      <w:r>
        <w:rPr>
          <w:rFonts w:hint="eastAsia" w:ascii="Calibri" w:hAnsi="Calibri" w:cs="Calibri"/>
          <w:sz w:val="24"/>
        </w:rPr>
        <w:t xml:space="preserve">Click </w:t>
      </w:r>
      <w:r>
        <w:rPr>
          <w:rFonts w:ascii="Calibri" w:hAnsi="Calibri" w:cs="Calibri"/>
          <w:sz w:val="24"/>
        </w:rPr>
        <w:t>“</w:t>
      </w:r>
      <w:r>
        <w:rPr>
          <w:rFonts w:hint="eastAsia" w:ascii="Calibri" w:hAnsi="Calibri" w:cs="Calibri"/>
          <w:sz w:val="24"/>
        </w:rPr>
        <w:t>←</w:t>
      </w:r>
      <w:r>
        <w:rPr>
          <w:rFonts w:ascii="Calibri" w:hAnsi="Calibri" w:cs="Calibri"/>
          <w:sz w:val="24"/>
        </w:rPr>
        <w:t>”</w:t>
      </w:r>
      <w:r>
        <w:rPr>
          <w:rFonts w:hint="eastAsia" w:ascii="Calibri" w:hAnsi="Calibri" w:cs="Calibri"/>
          <w:sz w:val="24"/>
        </w:rPr>
        <w:t xml:space="preserve"> to delete data. </w:t>
      </w:r>
    </w:p>
    <w:p>
      <w:pPr>
        <w:pStyle w:val="31"/>
        <w:ind w:firstLine="0" w:firstLineChars="0"/>
        <w:rPr>
          <w:rFonts w:ascii="Calibri" w:hAnsi="Calibri" w:cs="Calibri"/>
          <w:sz w:val="24"/>
        </w:rPr>
      </w:pPr>
      <w:r>
        <w:rPr>
          <w:rFonts w:hint="eastAsia" w:ascii="Calibri" w:hAnsi="Calibri" w:cs="Calibri"/>
          <w:sz w:val="24"/>
        </w:rPr>
        <w:t xml:space="preserve">Click </w:t>
      </w:r>
      <w:r>
        <w:rPr>
          <w:rFonts w:ascii="Calibri" w:hAnsi="Calibri" w:cs="Calibri"/>
          <w:sz w:val="24"/>
        </w:rPr>
        <w:t>“</w:t>
      </w:r>
      <w:r>
        <w:rPr>
          <w:rFonts w:hint="eastAsia" w:ascii="Calibri" w:hAnsi="Calibri" w:cs="Calibri"/>
          <w:sz w:val="24"/>
        </w:rPr>
        <w:t>close</w:t>
      </w:r>
      <w:r>
        <w:rPr>
          <w:rFonts w:ascii="Calibri" w:hAnsi="Calibri" w:cs="Calibri"/>
          <w:sz w:val="24"/>
        </w:rPr>
        <w:t>”</w:t>
      </w:r>
      <w:r>
        <w:rPr>
          <w:rFonts w:hint="eastAsia" w:ascii="Calibri" w:hAnsi="Calibri" w:cs="Calibri"/>
          <w:sz w:val="24"/>
        </w:rPr>
        <w:t xml:space="preserve"> to close the keypad.</w:t>
      </w:r>
    </w:p>
    <w:p>
      <w:pPr>
        <w:pStyle w:val="31"/>
        <w:ind w:firstLine="0" w:firstLineChars="0"/>
        <w:rPr>
          <w:rFonts w:ascii="Calibri" w:hAnsi="Calibri" w:cs="Calibri"/>
          <w:sz w:val="24"/>
        </w:rPr>
      </w:pPr>
    </w:p>
    <w:p>
      <w:pPr>
        <w:pStyle w:val="31"/>
        <w:numPr>
          <w:ilvl w:val="0"/>
          <w:numId w:val="6"/>
        </w:numPr>
        <w:ind w:firstLineChars="0"/>
        <w:rPr>
          <w:rFonts w:ascii="Calibri" w:hAnsi="Calibri" w:cs="Calibri"/>
          <w:sz w:val="24"/>
        </w:rPr>
      </w:pPr>
      <w:r>
        <w:rPr>
          <w:rFonts w:hint="eastAsia" w:ascii="Calibri" w:hAnsi="Calibri" w:cs="Calibri"/>
          <w:sz w:val="24"/>
        </w:rPr>
        <w:t>Stop searching data: Please click【Cancel】.</w:t>
      </w:r>
    </w:p>
    <w:p>
      <w:pPr>
        <w:pStyle w:val="31"/>
        <w:numPr>
          <w:ilvl w:val="0"/>
          <w:numId w:val="6"/>
        </w:numPr>
        <w:ind w:firstLineChars="0"/>
        <w:rPr>
          <w:rFonts w:hint="eastAsia" w:ascii="Calibri" w:hAnsi="Calibri" w:cs="Calibri"/>
          <w:sz w:val="24"/>
        </w:rPr>
      </w:pPr>
      <w:r>
        <w:rPr>
          <w:rFonts w:hint="eastAsia" w:ascii="Calibri" w:hAnsi="Calibri" w:cs="Calibri"/>
          <w:sz w:val="24"/>
        </w:rPr>
        <w:t>Start to search data: please click【Search】, and the cursor will skip to corresponding data as shown below.</w:t>
      </w:r>
    </w:p>
    <w:p>
      <w:pPr>
        <w:pStyle w:val="31"/>
      </w:pPr>
      <w:r>
        <w:drawing>
          <wp:inline distT="0" distB="0" distL="0" distR="0">
            <wp:extent cx="5278120" cy="310769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7"/>
                    <a:stretch>
                      <a:fillRect/>
                    </a:stretch>
                  </pic:blipFill>
                  <pic:spPr>
                    <a:xfrm>
                      <a:off x="0" y="0"/>
                      <a:ext cx="5278120" cy="3107690"/>
                    </a:xfrm>
                    <a:prstGeom prst="rect">
                      <a:avLst/>
                    </a:prstGeom>
                  </pic:spPr>
                </pic:pic>
              </a:graphicData>
            </a:graphic>
          </wp:inline>
        </w:drawing>
      </w:r>
    </w:p>
    <w:p>
      <w:pPr>
        <w:pStyle w:val="31"/>
        <w:ind w:firstLine="0" w:firstLineChars="0"/>
        <w:rPr>
          <w:rFonts w:ascii="Calibri" w:hAnsi="Calibri" w:cs="Calibri"/>
          <w:sz w:val="24"/>
        </w:rPr>
      </w:pPr>
      <w:r>
        <w:rPr>
          <w:rFonts w:hint="eastAsia" w:ascii="Calibri" w:hAnsi="Calibri" w:cs="Calibri"/>
          <w:sz w:val="24"/>
        </w:rPr>
        <w:t>For example: If you input No. 12, and click【Search】. The data you</w:t>
      </w:r>
      <w:r>
        <w:rPr>
          <w:rFonts w:ascii="Calibri" w:hAnsi="Calibri" w:cs="Calibri"/>
          <w:sz w:val="24"/>
        </w:rPr>
        <w:t>’</w:t>
      </w:r>
      <w:r>
        <w:rPr>
          <w:rFonts w:hint="eastAsia" w:ascii="Calibri" w:hAnsi="Calibri" w:cs="Calibri"/>
          <w:sz w:val="24"/>
        </w:rPr>
        <w:t>re searching is highlighted as shown below.</w:t>
      </w:r>
    </w:p>
    <w:p>
      <w:pPr>
        <w:pStyle w:val="31"/>
        <w:ind w:firstLineChars="0"/>
      </w:pPr>
      <w:r>
        <w:drawing>
          <wp:inline distT="0" distB="0" distL="0" distR="0">
            <wp:extent cx="5278120" cy="3099435"/>
            <wp:effectExtent l="0" t="0" r="0"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8"/>
                    <a:stretch>
                      <a:fillRect/>
                    </a:stretch>
                  </pic:blipFill>
                  <pic:spPr>
                    <a:xfrm>
                      <a:off x="0" y="0"/>
                      <a:ext cx="5278120" cy="3099435"/>
                    </a:xfrm>
                    <a:prstGeom prst="rect">
                      <a:avLst/>
                    </a:prstGeom>
                  </pic:spPr>
                </pic:pic>
              </a:graphicData>
            </a:graphic>
          </wp:inline>
        </w:drawing>
      </w:r>
    </w:p>
    <w:p>
      <w:pPr>
        <w:pStyle w:val="31"/>
        <w:numPr>
          <w:ilvl w:val="0"/>
          <w:numId w:val="6"/>
        </w:numPr>
        <w:ind w:firstLineChars="0"/>
        <w:rPr>
          <w:rFonts w:ascii="Calibri" w:hAnsi="Calibri" w:cs="Calibri"/>
          <w:sz w:val="24"/>
        </w:rPr>
      </w:pPr>
      <w:r>
        <w:rPr>
          <w:rFonts w:hint="eastAsia" w:ascii="Calibri" w:hAnsi="Calibri" w:cs="Calibri"/>
          <w:sz w:val="24"/>
        </w:rPr>
        <w:t>After searching the data,【Search previous】and【Search next】buttons will turn to blue and clickable. Click【Search previous】or【Search next】, and you will find previous or next same data.</w:t>
      </w:r>
    </w:p>
    <w:p>
      <w:pPr>
        <w:pStyle w:val="2"/>
      </w:pPr>
      <w:bookmarkStart w:id="5" w:name="_Toc511134944"/>
      <w:r>
        <w:rPr>
          <w:rFonts w:hint="eastAsia"/>
        </w:rPr>
        <w:t>Edit data</w:t>
      </w:r>
      <w:bookmarkEnd w:id="5"/>
    </w:p>
    <w:p>
      <w:pPr>
        <w:numPr>
          <w:ilvl w:val="0"/>
          <w:numId w:val="7"/>
        </w:numPr>
        <w:rPr>
          <w:rFonts w:ascii="Calibri" w:hAnsi="Calibri" w:cs="Calibri"/>
          <w:sz w:val="24"/>
        </w:rPr>
      </w:pPr>
      <w:r>
        <w:rPr>
          <w:rFonts w:hint="eastAsia" w:ascii="Calibri" w:hAnsi="Calibri" w:cs="Calibri"/>
          <w:sz w:val="24"/>
        </w:rPr>
        <w:t xml:space="preserve">Revise a Hex number: Please search and find the number. Then click【Edit data】to revise it. For example, click to edit data when you find No. 12 (see below pic). </w:t>
      </w:r>
    </w:p>
    <w:p>
      <w:pPr>
        <w:ind w:left="420"/>
      </w:pPr>
      <w:r>
        <w:drawing>
          <wp:inline distT="0" distB="0" distL="0" distR="0">
            <wp:extent cx="5278120" cy="311023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
                    <a:stretch>
                      <a:fillRect/>
                    </a:stretch>
                  </pic:blipFill>
                  <pic:spPr>
                    <a:xfrm>
                      <a:off x="0" y="0"/>
                      <a:ext cx="5278120" cy="3110230"/>
                    </a:xfrm>
                    <a:prstGeom prst="rect">
                      <a:avLst/>
                    </a:prstGeom>
                  </pic:spPr>
                </pic:pic>
              </a:graphicData>
            </a:graphic>
          </wp:inline>
        </w:drawing>
      </w:r>
    </w:p>
    <w:p>
      <w:pPr>
        <w:rPr>
          <w:rFonts w:ascii="Calibri" w:hAnsi="Calibri" w:cs="Calibri"/>
          <w:sz w:val="24"/>
        </w:rPr>
      </w:pPr>
    </w:p>
    <w:p>
      <w:pPr>
        <w:rPr>
          <w:rFonts w:ascii="Calibri" w:hAnsi="Calibri" w:cs="Calibri"/>
          <w:sz w:val="24"/>
        </w:rPr>
      </w:pPr>
      <w:r>
        <w:rPr>
          <w:rFonts w:hint="eastAsia" w:ascii="Calibri" w:hAnsi="Calibri" w:cs="Calibri"/>
          <w:sz w:val="24"/>
        </w:rPr>
        <w:t xml:space="preserve">If you want to change the number to A9, please input A9 on small keypad directly. Then all the number will change to </w:t>
      </w:r>
      <w:r>
        <w:rPr>
          <w:rFonts w:ascii="Calibri" w:hAnsi="Calibri" w:cs="Calibri"/>
          <w:sz w:val="24"/>
        </w:rPr>
        <w:t>“</w:t>
      </w:r>
      <w:r>
        <w:rPr>
          <w:rFonts w:hint="eastAsia" w:ascii="Calibri" w:hAnsi="Calibri" w:cs="Calibri"/>
          <w:sz w:val="24"/>
        </w:rPr>
        <w:t>A9</w:t>
      </w:r>
      <w:r>
        <w:rPr>
          <w:rFonts w:ascii="Calibri" w:hAnsi="Calibri" w:cs="Calibri"/>
          <w:sz w:val="24"/>
        </w:rPr>
        <w:t>”</w:t>
      </w:r>
      <w:r>
        <w:rPr>
          <w:rFonts w:hint="eastAsia" w:ascii="Calibri" w:hAnsi="Calibri" w:cs="Calibri"/>
          <w:sz w:val="24"/>
        </w:rPr>
        <w:t xml:space="preserve"> synchronously.</w:t>
      </w:r>
    </w:p>
    <w:p>
      <w:pPr>
        <w:ind w:left="420"/>
      </w:pPr>
      <w:r>
        <w:drawing>
          <wp:inline distT="0" distB="0" distL="0" distR="0">
            <wp:extent cx="5278120" cy="311404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0"/>
                    <a:stretch>
                      <a:fillRect/>
                    </a:stretch>
                  </pic:blipFill>
                  <pic:spPr>
                    <a:xfrm>
                      <a:off x="0" y="0"/>
                      <a:ext cx="5278120" cy="3114040"/>
                    </a:xfrm>
                    <a:prstGeom prst="rect">
                      <a:avLst/>
                    </a:prstGeom>
                  </pic:spPr>
                </pic:pic>
              </a:graphicData>
            </a:graphic>
          </wp:inline>
        </w:drawing>
      </w:r>
    </w:p>
    <w:p>
      <w:pPr>
        <w:pStyle w:val="2"/>
      </w:pPr>
      <w:bookmarkStart w:id="6" w:name="_Toc511134945"/>
      <w:r>
        <w:rPr>
          <w:rFonts w:hint="eastAsia"/>
        </w:rPr>
        <w:t>Save file</w:t>
      </w:r>
      <w:bookmarkEnd w:id="6"/>
    </w:p>
    <w:p>
      <w:pPr>
        <w:pStyle w:val="31"/>
        <w:numPr>
          <w:ilvl w:val="0"/>
          <w:numId w:val="8"/>
        </w:numPr>
        <w:ind w:firstLineChars="0"/>
        <w:rPr>
          <w:rFonts w:ascii="Calibri" w:hAnsi="Calibri" w:cs="Calibri"/>
          <w:sz w:val="24"/>
        </w:rPr>
      </w:pPr>
      <w:r>
        <w:rPr>
          <w:rFonts w:hint="eastAsia" w:ascii="Calibri" w:hAnsi="Calibri" w:cs="Calibri"/>
          <w:sz w:val="24"/>
        </w:rPr>
        <w:t xml:space="preserve">How to save revised data: Click【Save file】to input filename and click【Save】. </w:t>
      </w:r>
    </w:p>
    <w:p>
      <w:pPr>
        <w:pStyle w:val="31"/>
        <w:ind w:firstLine="0" w:firstLineChars="0"/>
        <w:rPr>
          <w:rFonts w:ascii="Calibri" w:hAnsi="Calibri" w:cs="Calibri"/>
          <w:sz w:val="24"/>
        </w:rPr>
      </w:pPr>
    </w:p>
    <w:p>
      <w:pPr>
        <w:pStyle w:val="31"/>
        <w:numPr>
          <w:ilvl w:val="0"/>
          <w:numId w:val="8"/>
        </w:numPr>
        <w:ind w:firstLineChars="0"/>
        <w:rPr>
          <w:rFonts w:ascii="Calibri" w:hAnsi="Calibri" w:cs="Calibri"/>
          <w:sz w:val="24"/>
        </w:rPr>
      </w:pPr>
      <w:r>
        <w:rPr>
          <w:rFonts w:hint="eastAsia" w:ascii="Calibri" w:hAnsi="Calibri" w:cs="Calibri"/>
          <w:sz w:val="24"/>
        </w:rPr>
        <w:t xml:space="preserve">You can also return to home screen and select </w:t>
      </w:r>
      <w:r>
        <w:rPr>
          <w:rFonts w:ascii="Calibri" w:hAnsi="Calibri" w:cs="Calibri"/>
          <w:sz w:val="24"/>
        </w:rPr>
        <w:t>“</w:t>
      </w:r>
      <w:r>
        <w:rPr>
          <w:rFonts w:hint="eastAsia" w:ascii="Calibri" w:hAnsi="Calibri" w:cs="Calibri"/>
          <w:sz w:val="24"/>
        </w:rPr>
        <w:t>not save</w:t>
      </w:r>
      <w:r>
        <w:rPr>
          <w:rFonts w:ascii="Calibri" w:hAnsi="Calibri" w:cs="Calibri"/>
          <w:sz w:val="24"/>
        </w:rPr>
        <w:t>”</w:t>
      </w:r>
      <w:r>
        <w:rPr>
          <w:rFonts w:hint="eastAsia" w:ascii="Calibri" w:hAnsi="Calibri" w:cs="Calibri"/>
          <w:sz w:val="24"/>
        </w:rPr>
        <w:t xml:space="preserve">. The revised data will not be saved in this case. Click【Save file】as shown below.  </w:t>
      </w:r>
    </w:p>
    <w:p>
      <w:pPr>
        <w:pStyle w:val="31"/>
        <w:rPr>
          <w:rFonts w:ascii="宋体" w:hAnsi="宋体"/>
        </w:rPr>
      </w:pPr>
    </w:p>
    <w:p>
      <w:pPr>
        <w:pStyle w:val="31"/>
      </w:pPr>
      <w:r>
        <w:drawing>
          <wp:inline distT="0" distB="0" distL="0" distR="0">
            <wp:extent cx="5278120" cy="310769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5278120" cy="3107690"/>
                    </a:xfrm>
                    <a:prstGeom prst="rect">
                      <a:avLst/>
                    </a:prstGeom>
                  </pic:spPr>
                </pic:pic>
              </a:graphicData>
            </a:graphic>
          </wp:inline>
        </w:drawing>
      </w:r>
    </w:p>
    <w:p>
      <w:pPr>
        <w:pStyle w:val="31"/>
        <w:numPr>
          <w:ilvl w:val="0"/>
          <w:numId w:val="8"/>
        </w:numPr>
        <w:ind w:firstLineChars="0"/>
        <w:rPr>
          <w:rFonts w:ascii="Calibri" w:hAnsi="Calibri" w:cs="Calibri"/>
          <w:sz w:val="24"/>
        </w:rPr>
      </w:pPr>
      <w:r>
        <w:rPr>
          <w:rFonts w:hint="eastAsia" w:ascii="Calibri" w:hAnsi="Calibri" w:cs="Calibri"/>
          <w:sz w:val="24"/>
        </w:rPr>
        <w:t>The filename defaults to be the one when it</w:t>
      </w:r>
      <w:r>
        <w:rPr>
          <w:rFonts w:ascii="Calibri" w:hAnsi="Calibri" w:cs="Calibri"/>
          <w:sz w:val="24"/>
        </w:rPr>
        <w:t>’</w:t>
      </w:r>
      <w:r>
        <w:rPr>
          <w:rFonts w:hint="eastAsia" w:ascii="Calibri" w:hAnsi="Calibri" w:cs="Calibri"/>
          <w:sz w:val="24"/>
        </w:rPr>
        <w:t>s open. If you need to revise the filename, click the prompt frame and input new filename and click 【Save】. Refer to below pic.</w:t>
      </w:r>
    </w:p>
    <w:p>
      <w:pPr>
        <w:pStyle w:val="31"/>
      </w:pPr>
      <w:r>
        <w:drawing>
          <wp:inline distT="0" distB="0" distL="0" distR="0">
            <wp:extent cx="5278120" cy="31115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5278120" cy="3111500"/>
                    </a:xfrm>
                    <a:prstGeom prst="rect">
                      <a:avLst/>
                    </a:prstGeom>
                  </pic:spPr>
                </pic:pic>
              </a:graphicData>
            </a:graphic>
          </wp:inline>
        </w:drawing>
      </w:r>
    </w:p>
    <w:p>
      <w:pPr>
        <w:pStyle w:val="2"/>
      </w:pPr>
      <w:bookmarkStart w:id="7" w:name="_Toc511134946"/>
      <w:r>
        <w:t>Calculator</w:t>
      </w:r>
      <w:bookmarkEnd w:id="7"/>
    </w:p>
    <w:p>
      <w:pPr>
        <w:pStyle w:val="31"/>
        <w:ind w:firstLine="0" w:firstLineChars="0"/>
        <w:jc w:val="left"/>
        <w:rPr>
          <w:rFonts w:ascii="Calibri" w:hAnsi="Calibri" w:cs="Calibri"/>
          <w:sz w:val="24"/>
        </w:rPr>
      </w:pPr>
      <w:r>
        <w:rPr>
          <w:rFonts w:ascii="Calibri" w:hAnsi="Calibri" w:cs="Calibri"/>
          <w:sz w:val="24"/>
        </w:rPr>
        <w:t>【Calculator】includes two functions: SysConvert and XOR.</w:t>
      </w:r>
    </w:p>
    <w:p>
      <w:pPr>
        <w:pStyle w:val="31"/>
        <w:numPr>
          <w:ilvl w:val="0"/>
          <w:numId w:val="9"/>
        </w:numPr>
        <w:ind w:firstLineChars="0"/>
        <w:rPr>
          <w:rFonts w:ascii="Calibri" w:hAnsi="Calibri" w:cs="Calibri"/>
          <w:sz w:val="24"/>
        </w:rPr>
      </w:pPr>
      <w:r>
        <w:rPr>
          <w:rFonts w:ascii="Calibri" w:hAnsi="Calibri" w:cs="Calibri"/>
          <w:sz w:val="24"/>
        </w:rPr>
        <w:t>SysConvert: Arbitrary conversion among Hex, Bin, Dec and Oct.</w:t>
      </w:r>
    </w:p>
    <w:p>
      <w:pPr>
        <w:pStyle w:val="31"/>
        <w:ind w:firstLine="0" w:firstLineChars="0"/>
        <w:rPr>
          <w:rFonts w:ascii="Calibri" w:hAnsi="Calibri" w:cs="Calibri"/>
          <w:sz w:val="24"/>
        </w:rPr>
      </w:pPr>
      <w:r>
        <w:rPr>
          <w:rFonts w:ascii="Calibri" w:hAnsi="Calibri" w:cs="Calibri"/>
          <w:sz w:val="24"/>
        </w:rPr>
        <w:t>Click any number on the screen, and the number will be converted automatically. For example, click “94”, the calculator will convert it to Bin, Dec and Oct numbers. Refer to below pics.</w:t>
      </w:r>
    </w:p>
    <w:p>
      <w:pPr>
        <w:pStyle w:val="31"/>
        <w:ind w:firstLineChars="0"/>
      </w:pPr>
      <w:r>
        <w:drawing>
          <wp:inline distT="0" distB="0" distL="0" distR="0">
            <wp:extent cx="5278120" cy="311023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stretch>
                      <a:fillRect/>
                    </a:stretch>
                  </pic:blipFill>
                  <pic:spPr>
                    <a:xfrm>
                      <a:off x="0" y="0"/>
                      <a:ext cx="5278120" cy="3110230"/>
                    </a:xfrm>
                    <a:prstGeom prst="rect">
                      <a:avLst/>
                    </a:prstGeom>
                  </pic:spPr>
                </pic:pic>
              </a:graphicData>
            </a:graphic>
          </wp:inline>
        </w:drawing>
      </w:r>
    </w:p>
    <w:p>
      <w:pPr>
        <w:pStyle w:val="31"/>
        <w:ind w:firstLineChars="0"/>
        <w:rPr>
          <w:rFonts w:ascii="Calibri" w:hAnsi="Calibri" w:cs="Calibri"/>
          <w:sz w:val="24"/>
        </w:rPr>
      </w:pPr>
    </w:p>
    <w:p>
      <w:pPr>
        <w:pStyle w:val="31"/>
        <w:ind w:firstLineChars="0"/>
        <w:rPr>
          <w:rFonts w:ascii="Calibri" w:hAnsi="Calibri" w:cs="Calibri"/>
          <w:sz w:val="24"/>
        </w:rPr>
      </w:pPr>
      <w:r>
        <w:rPr>
          <w:rFonts w:ascii="Calibri" w:hAnsi="Calibri" w:cs="Calibri"/>
          <w:sz w:val="24"/>
        </w:rPr>
        <w:t>Prompt frame can be moved around the screen.</w:t>
      </w:r>
    </w:p>
    <w:p>
      <w:pPr>
        <w:pStyle w:val="31"/>
        <w:ind w:firstLineChars="0"/>
      </w:pPr>
      <w:r>
        <w:drawing>
          <wp:inline distT="0" distB="0" distL="0" distR="0">
            <wp:extent cx="5278120" cy="310578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4"/>
                    <a:stretch>
                      <a:fillRect/>
                    </a:stretch>
                  </pic:blipFill>
                  <pic:spPr>
                    <a:xfrm>
                      <a:off x="0" y="0"/>
                      <a:ext cx="5278120" cy="3105785"/>
                    </a:xfrm>
                    <a:prstGeom prst="rect">
                      <a:avLst/>
                    </a:prstGeom>
                  </pic:spPr>
                </pic:pic>
              </a:graphicData>
            </a:graphic>
          </wp:inline>
        </w:drawing>
      </w:r>
    </w:p>
    <w:p>
      <w:pPr>
        <w:pStyle w:val="31"/>
        <w:ind w:firstLineChars="0"/>
      </w:pPr>
    </w:p>
    <w:p>
      <w:pPr>
        <w:pStyle w:val="31"/>
        <w:ind w:firstLineChars="0"/>
        <w:rPr>
          <w:rFonts w:ascii="Calibri" w:hAnsi="Calibri" w:cs="Calibri"/>
          <w:sz w:val="24"/>
        </w:rPr>
      </w:pPr>
      <w:r>
        <w:rPr>
          <w:rFonts w:ascii="Calibri" w:hAnsi="Calibri" w:cs="Calibri"/>
          <w:sz w:val="24"/>
        </w:rPr>
        <w:t>You can also input data to convert it with small keypad, as shown below.</w:t>
      </w:r>
    </w:p>
    <w:p>
      <w:pPr>
        <w:pStyle w:val="31"/>
        <w:ind w:firstLineChars="0"/>
        <w:rPr>
          <w:rFonts w:ascii="Calibri" w:hAnsi="Calibri" w:cs="Calibri"/>
          <w:sz w:val="24"/>
        </w:rPr>
      </w:pPr>
    </w:p>
    <w:p>
      <w:pPr>
        <w:pStyle w:val="31"/>
        <w:ind w:firstLineChars="0"/>
      </w:pPr>
      <w:r>
        <w:drawing>
          <wp:inline distT="0" distB="0" distL="0" distR="0">
            <wp:extent cx="5278120" cy="30886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5278120" cy="3088640"/>
                    </a:xfrm>
                    <a:prstGeom prst="rect">
                      <a:avLst/>
                    </a:prstGeom>
                  </pic:spPr>
                </pic:pic>
              </a:graphicData>
            </a:graphic>
          </wp:inline>
        </w:drawing>
      </w:r>
    </w:p>
    <w:p>
      <w:pPr>
        <w:widowControl/>
        <w:jc w:val="left"/>
        <w:rPr>
          <w:rFonts w:ascii="宋体" w:hAnsi="宋体"/>
        </w:rPr>
      </w:pPr>
      <w:r>
        <w:rPr>
          <w:rFonts w:ascii="宋体" w:hAnsi="宋体"/>
        </w:rPr>
        <w:br w:type="page"/>
      </w:r>
    </w:p>
    <w:p>
      <w:pPr>
        <w:pStyle w:val="31"/>
        <w:numPr>
          <w:ilvl w:val="0"/>
          <w:numId w:val="3"/>
        </w:numPr>
        <w:ind w:left="840" w:firstLineChars="0"/>
        <w:rPr>
          <w:rFonts w:ascii="宋体" w:hAnsi="宋体"/>
        </w:rPr>
      </w:pPr>
      <w:r>
        <w:rPr>
          <w:rFonts w:hint="eastAsia" w:ascii="Calibri" w:hAnsi="Calibri" w:cs="Calibri"/>
          <w:sz w:val="24"/>
        </w:rPr>
        <w:t>For XOR, you need to input No.1 and 2 manually. The calculating result is as follows:</w:t>
      </w:r>
    </w:p>
    <w:p>
      <w:pPr>
        <w:pStyle w:val="31"/>
        <w:ind w:firstLineChars="0"/>
        <w:rPr>
          <w:rFonts w:ascii="宋体" w:hAnsi="宋体"/>
        </w:rPr>
      </w:pPr>
      <w:r>
        <w:drawing>
          <wp:inline distT="0" distB="0" distL="0" distR="0">
            <wp:extent cx="5278120" cy="31165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a:stretch>
                      <a:fillRect/>
                    </a:stretch>
                  </pic:blipFill>
                  <pic:spPr>
                    <a:xfrm>
                      <a:off x="0" y="0"/>
                      <a:ext cx="5278120" cy="3116580"/>
                    </a:xfrm>
                    <a:prstGeom prst="rect">
                      <a:avLst/>
                    </a:prstGeom>
                  </pic:spPr>
                </pic:pic>
              </a:graphicData>
            </a:graphic>
          </wp:inline>
        </w:drawing>
      </w:r>
    </w:p>
    <w:p>
      <w:pPr>
        <w:pStyle w:val="38"/>
        <w:ind w:firstLine="0" w:firstLineChars="0"/>
      </w:pPr>
    </w:p>
    <w:sectPr>
      <w:pgSz w:w="11906" w:h="16838"/>
      <w:pgMar w:top="1440" w:right="1797" w:bottom="1440" w:left="1797" w:header="851" w:footer="992" w:gutter="0"/>
      <w:pgBorders w:offsetFrom="page">
        <w:top w:val="single" w:color="auto" w:sz="4" w:space="24"/>
        <w:left w:val="single" w:color="auto" w:sz="4" w:space="24"/>
        <w:bottom w:val="single" w:color="auto" w:sz="4" w:space="24"/>
        <w:right w:val="single" w:color="auto" w:sz="4" w:space="24"/>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6F65B1"/>
    <w:multiLevelType w:val="singleLevel"/>
    <w:tmpl w:val="B16F65B1"/>
    <w:lvl w:ilvl="0" w:tentative="0">
      <w:start w:val="1"/>
      <w:numFmt w:val="bullet"/>
      <w:lvlText w:val=""/>
      <w:lvlJc w:val="left"/>
      <w:pPr>
        <w:ind w:left="420" w:hanging="420"/>
      </w:pPr>
      <w:rPr>
        <w:rFonts w:hint="default" w:ascii="Wingdings" w:hAnsi="Wingdings"/>
      </w:rPr>
    </w:lvl>
  </w:abstractNum>
  <w:abstractNum w:abstractNumId="1">
    <w:nsid w:val="B5805E3C"/>
    <w:multiLevelType w:val="singleLevel"/>
    <w:tmpl w:val="B5805E3C"/>
    <w:lvl w:ilvl="0" w:tentative="0">
      <w:start w:val="1"/>
      <w:numFmt w:val="bullet"/>
      <w:lvlText w:val=""/>
      <w:lvlJc w:val="left"/>
      <w:pPr>
        <w:ind w:left="420" w:hanging="420"/>
      </w:pPr>
      <w:rPr>
        <w:rFonts w:hint="default" w:ascii="Wingdings" w:hAnsi="Wingdings"/>
      </w:rPr>
    </w:lvl>
  </w:abstractNum>
  <w:abstractNum w:abstractNumId="2">
    <w:nsid w:val="B6914E2F"/>
    <w:multiLevelType w:val="singleLevel"/>
    <w:tmpl w:val="B6914E2F"/>
    <w:lvl w:ilvl="0" w:tentative="0">
      <w:start w:val="1"/>
      <w:numFmt w:val="bullet"/>
      <w:lvlText w:val=""/>
      <w:lvlJc w:val="left"/>
      <w:pPr>
        <w:ind w:left="420" w:hanging="420"/>
      </w:pPr>
      <w:rPr>
        <w:rFonts w:hint="default" w:ascii="Wingdings" w:hAnsi="Wingdings"/>
      </w:rPr>
    </w:lvl>
  </w:abstractNum>
  <w:abstractNum w:abstractNumId="3">
    <w:nsid w:val="B920DE8E"/>
    <w:multiLevelType w:val="singleLevel"/>
    <w:tmpl w:val="B920DE8E"/>
    <w:lvl w:ilvl="0" w:tentative="0">
      <w:start w:val="1"/>
      <w:numFmt w:val="bullet"/>
      <w:lvlText w:val=""/>
      <w:lvlJc w:val="left"/>
      <w:pPr>
        <w:ind w:left="420" w:hanging="420"/>
      </w:pPr>
      <w:rPr>
        <w:rFonts w:hint="default" w:ascii="Wingdings" w:hAnsi="Wingdings"/>
      </w:rPr>
    </w:lvl>
  </w:abstractNum>
  <w:abstractNum w:abstractNumId="4">
    <w:nsid w:val="D406EAB3"/>
    <w:multiLevelType w:val="singleLevel"/>
    <w:tmpl w:val="D406EAB3"/>
    <w:lvl w:ilvl="0" w:tentative="0">
      <w:start w:val="1"/>
      <w:numFmt w:val="bullet"/>
      <w:lvlText w:val=""/>
      <w:lvlJc w:val="left"/>
      <w:pPr>
        <w:ind w:left="420" w:hanging="420"/>
      </w:pPr>
      <w:rPr>
        <w:rFonts w:hint="default" w:ascii="Wingdings" w:hAnsi="Wingdings"/>
      </w:rPr>
    </w:lvl>
  </w:abstractNum>
  <w:abstractNum w:abstractNumId="5">
    <w:nsid w:val="EE2D2618"/>
    <w:multiLevelType w:val="singleLevel"/>
    <w:tmpl w:val="EE2D2618"/>
    <w:lvl w:ilvl="0" w:tentative="0">
      <w:start w:val="1"/>
      <w:numFmt w:val="bullet"/>
      <w:lvlText w:val=""/>
      <w:lvlJc w:val="left"/>
      <w:pPr>
        <w:ind w:left="420" w:hanging="420"/>
      </w:pPr>
      <w:rPr>
        <w:rFonts w:hint="default" w:ascii="Wingdings" w:hAnsi="Wingdings"/>
      </w:rPr>
    </w:lvl>
  </w:abstractNum>
  <w:abstractNum w:abstractNumId="6">
    <w:nsid w:val="345D3C4F"/>
    <w:multiLevelType w:val="singleLevel"/>
    <w:tmpl w:val="345D3C4F"/>
    <w:lvl w:ilvl="0" w:tentative="0">
      <w:start w:val="1"/>
      <w:numFmt w:val="bullet"/>
      <w:lvlText w:val=""/>
      <w:lvlJc w:val="left"/>
      <w:pPr>
        <w:ind w:left="420" w:hanging="420"/>
      </w:pPr>
      <w:rPr>
        <w:rFonts w:hint="default" w:ascii="Wingdings" w:hAnsi="Wingdings"/>
      </w:rPr>
    </w:lvl>
  </w:abstractNum>
  <w:abstractNum w:abstractNumId="7">
    <w:nsid w:val="46ED34E1"/>
    <w:multiLevelType w:val="multilevel"/>
    <w:tmpl w:val="46ED34E1"/>
    <w:lvl w:ilvl="0" w:tentative="0">
      <w:start w:val="1"/>
      <w:numFmt w:val="decimal"/>
      <w:suff w:val="space"/>
      <w:lvlText w:val="%1"/>
      <w:lvlJc w:val="left"/>
      <w:pPr>
        <w:ind w:left="425" w:hanging="425"/>
      </w:pPr>
      <w:rPr>
        <w:rFonts w:hint="eastAsia"/>
      </w:rPr>
    </w:lvl>
    <w:lvl w:ilvl="1" w:tentative="0">
      <w:start w:val="1"/>
      <w:numFmt w:val="decimal"/>
      <w:pStyle w:val="35"/>
      <w:suff w:val="space"/>
      <w:lvlText w:val="%1.%2"/>
      <w:lvlJc w:val="left"/>
      <w:pPr>
        <w:ind w:left="709" w:hanging="709"/>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
    <w:nsid w:val="6306162E"/>
    <w:multiLevelType w:val="multilevel"/>
    <w:tmpl w:val="6306162E"/>
    <w:lvl w:ilvl="0" w:tentative="0">
      <w:start w:val="1"/>
      <w:numFmt w:val="decimal"/>
      <w:pStyle w:val="2"/>
      <w:suff w:val="space"/>
      <w:lvlText w:val="%1"/>
      <w:lvlJc w:val="left"/>
      <w:pPr>
        <w:ind w:left="432" w:hanging="432"/>
      </w:pPr>
      <w:rPr>
        <w:rFonts w:hint="default" w:ascii="Times New Roman" w:hAnsi="Times New Roman" w:cs="Times New Roman"/>
      </w:rPr>
    </w:lvl>
    <w:lvl w:ilvl="1" w:tentative="0">
      <w:start w:val="1"/>
      <w:numFmt w:val="decimal"/>
      <w:pStyle w:val="3"/>
      <w:suff w:val="space"/>
      <w:lvlText w:val="%1.%2"/>
      <w:lvlJc w:val="left"/>
      <w:pPr>
        <w:ind w:left="576" w:hanging="576"/>
      </w:pPr>
      <w:rPr>
        <w:rFonts w:hint="eastAsia"/>
      </w:rPr>
    </w:lvl>
    <w:lvl w:ilvl="2" w:tentative="0">
      <w:start w:val="1"/>
      <w:numFmt w:val="decimal"/>
      <w:pStyle w:val="4"/>
      <w:suff w:val="space"/>
      <w:lvlText w:val="%1.%2.%3"/>
      <w:lvlJc w:val="left"/>
      <w:pPr>
        <w:ind w:left="720" w:hanging="720"/>
      </w:pPr>
      <w:rPr>
        <w:rFonts w:hint="eastAsia"/>
      </w:rPr>
    </w:lvl>
    <w:lvl w:ilvl="3" w:tentative="0">
      <w:start w:val="1"/>
      <w:numFmt w:val="decimal"/>
      <w:pStyle w:val="5"/>
      <w:suff w:val="space"/>
      <w:lvlText w:val="%1.%2.%3.%4"/>
      <w:lvlJc w:val="left"/>
      <w:pPr>
        <w:ind w:left="1044" w:hanging="864"/>
      </w:pPr>
      <w:rPr>
        <w:rFonts w:hint="eastAsia"/>
      </w:rPr>
    </w:lvl>
    <w:lvl w:ilvl="4" w:tentative="0">
      <w:start w:val="1"/>
      <w:numFmt w:val="decimal"/>
      <w:pStyle w:val="6"/>
      <w:suff w:val="space"/>
      <w:lvlText w:val="%1.%2.%3.%4.%5"/>
      <w:lvlJc w:val="left"/>
      <w:pPr>
        <w:ind w:left="1008" w:hanging="1008"/>
      </w:pPr>
      <w:rPr>
        <w:rFonts w:hint="eastAsia"/>
      </w:rPr>
    </w:lvl>
    <w:lvl w:ilvl="5" w:tentative="0">
      <w:start w:val="1"/>
      <w:numFmt w:val="decimal"/>
      <w:pStyle w:val="7"/>
      <w:suff w:val="space"/>
      <w:lvlText w:val="%1.%2.%3.%4.%5.%6"/>
      <w:lvlJc w:val="left"/>
      <w:pPr>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8"/>
  </w:num>
  <w:num w:numId="2">
    <w:abstractNumId w:val="7"/>
  </w:num>
  <w:num w:numId="3">
    <w:abstractNumId w:val="0"/>
  </w:num>
  <w:num w:numId="4">
    <w:abstractNumId w:val="5"/>
  </w:num>
  <w:num w:numId="5">
    <w:abstractNumId w:val="3"/>
  </w:num>
  <w:num w:numId="6">
    <w:abstractNumId w:val="4"/>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B54"/>
    <w:rsid w:val="00006126"/>
    <w:rsid w:val="00015DC8"/>
    <w:rsid w:val="00034A04"/>
    <w:rsid w:val="000452B9"/>
    <w:rsid w:val="00050D23"/>
    <w:rsid w:val="00057B73"/>
    <w:rsid w:val="00062F03"/>
    <w:rsid w:val="000748D5"/>
    <w:rsid w:val="000A11F4"/>
    <w:rsid w:val="000B0758"/>
    <w:rsid w:val="000D0429"/>
    <w:rsid w:val="000D3A88"/>
    <w:rsid w:val="000D53CF"/>
    <w:rsid w:val="000E0CA5"/>
    <w:rsid w:val="000E27DE"/>
    <w:rsid w:val="000E2893"/>
    <w:rsid w:val="000E2FE5"/>
    <w:rsid w:val="000E6078"/>
    <w:rsid w:val="000E70BC"/>
    <w:rsid w:val="000F345A"/>
    <w:rsid w:val="00103CEE"/>
    <w:rsid w:val="001074F5"/>
    <w:rsid w:val="001323CC"/>
    <w:rsid w:val="00144A10"/>
    <w:rsid w:val="0016718E"/>
    <w:rsid w:val="00172A27"/>
    <w:rsid w:val="001861F8"/>
    <w:rsid w:val="001A40F7"/>
    <w:rsid w:val="001B0A07"/>
    <w:rsid w:val="001B443B"/>
    <w:rsid w:val="001B72C6"/>
    <w:rsid w:val="001C4D11"/>
    <w:rsid w:val="001C4E71"/>
    <w:rsid w:val="001C77CD"/>
    <w:rsid w:val="001E2A0E"/>
    <w:rsid w:val="001F2102"/>
    <w:rsid w:val="001F297A"/>
    <w:rsid w:val="00215430"/>
    <w:rsid w:val="00224745"/>
    <w:rsid w:val="00226EEA"/>
    <w:rsid w:val="00227334"/>
    <w:rsid w:val="00230955"/>
    <w:rsid w:val="00261950"/>
    <w:rsid w:val="002679EF"/>
    <w:rsid w:val="0027220B"/>
    <w:rsid w:val="00273165"/>
    <w:rsid w:val="00277909"/>
    <w:rsid w:val="00277F54"/>
    <w:rsid w:val="002815BA"/>
    <w:rsid w:val="00290321"/>
    <w:rsid w:val="002A10F3"/>
    <w:rsid w:val="002A176C"/>
    <w:rsid w:val="002B4DD2"/>
    <w:rsid w:val="002C3D99"/>
    <w:rsid w:val="002F4E57"/>
    <w:rsid w:val="003022CE"/>
    <w:rsid w:val="00307A2E"/>
    <w:rsid w:val="00353CF3"/>
    <w:rsid w:val="0036176F"/>
    <w:rsid w:val="00370292"/>
    <w:rsid w:val="003877EF"/>
    <w:rsid w:val="0039380D"/>
    <w:rsid w:val="00395A0C"/>
    <w:rsid w:val="003A0B8D"/>
    <w:rsid w:val="003A171D"/>
    <w:rsid w:val="003B07A9"/>
    <w:rsid w:val="003B1178"/>
    <w:rsid w:val="003B1C2A"/>
    <w:rsid w:val="003B34FD"/>
    <w:rsid w:val="003C2190"/>
    <w:rsid w:val="003C36F7"/>
    <w:rsid w:val="003D6978"/>
    <w:rsid w:val="003D7776"/>
    <w:rsid w:val="003E046E"/>
    <w:rsid w:val="003E57FC"/>
    <w:rsid w:val="003F4158"/>
    <w:rsid w:val="003F49AC"/>
    <w:rsid w:val="003F4F45"/>
    <w:rsid w:val="00400FCF"/>
    <w:rsid w:val="0040315A"/>
    <w:rsid w:val="00411E26"/>
    <w:rsid w:val="00424F88"/>
    <w:rsid w:val="004252B0"/>
    <w:rsid w:val="0044353D"/>
    <w:rsid w:val="00454B67"/>
    <w:rsid w:val="00461ABC"/>
    <w:rsid w:val="00466C03"/>
    <w:rsid w:val="00472EB1"/>
    <w:rsid w:val="00473307"/>
    <w:rsid w:val="004735A1"/>
    <w:rsid w:val="004846DA"/>
    <w:rsid w:val="00486DAE"/>
    <w:rsid w:val="00492CE0"/>
    <w:rsid w:val="004B205A"/>
    <w:rsid w:val="004B791C"/>
    <w:rsid w:val="004C23BA"/>
    <w:rsid w:val="004E3614"/>
    <w:rsid w:val="004E7324"/>
    <w:rsid w:val="00502B70"/>
    <w:rsid w:val="00506D50"/>
    <w:rsid w:val="00506EDC"/>
    <w:rsid w:val="005248BD"/>
    <w:rsid w:val="00527C6C"/>
    <w:rsid w:val="005355C0"/>
    <w:rsid w:val="005424EC"/>
    <w:rsid w:val="00555F93"/>
    <w:rsid w:val="00560374"/>
    <w:rsid w:val="00561539"/>
    <w:rsid w:val="00572997"/>
    <w:rsid w:val="00573281"/>
    <w:rsid w:val="0058359D"/>
    <w:rsid w:val="00585971"/>
    <w:rsid w:val="005A0E87"/>
    <w:rsid w:val="005A5B2B"/>
    <w:rsid w:val="005B03B2"/>
    <w:rsid w:val="005B7003"/>
    <w:rsid w:val="005C1F27"/>
    <w:rsid w:val="005D7CC0"/>
    <w:rsid w:val="005F5F8D"/>
    <w:rsid w:val="00607EEB"/>
    <w:rsid w:val="00615764"/>
    <w:rsid w:val="006265D5"/>
    <w:rsid w:val="00627F9F"/>
    <w:rsid w:val="0063408C"/>
    <w:rsid w:val="00635610"/>
    <w:rsid w:val="00640475"/>
    <w:rsid w:val="0064664A"/>
    <w:rsid w:val="006602F0"/>
    <w:rsid w:val="00671AFA"/>
    <w:rsid w:val="00674A42"/>
    <w:rsid w:val="00683DE9"/>
    <w:rsid w:val="00686D98"/>
    <w:rsid w:val="00690D98"/>
    <w:rsid w:val="0069386C"/>
    <w:rsid w:val="00697110"/>
    <w:rsid w:val="006A2AC5"/>
    <w:rsid w:val="006A3D9A"/>
    <w:rsid w:val="006B0A3C"/>
    <w:rsid w:val="006B66AD"/>
    <w:rsid w:val="006B6D42"/>
    <w:rsid w:val="006C3F75"/>
    <w:rsid w:val="006C56D9"/>
    <w:rsid w:val="006D71D8"/>
    <w:rsid w:val="006E7907"/>
    <w:rsid w:val="00704E50"/>
    <w:rsid w:val="007132AC"/>
    <w:rsid w:val="0071641A"/>
    <w:rsid w:val="0074741E"/>
    <w:rsid w:val="0074792B"/>
    <w:rsid w:val="00774C25"/>
    <w:rsid w:val="007767D0"/>
    <w:rsid w:val="0078090B"/>
    <w:rsid w:val="00782E45"/>
    <w:rsid w:val="0079141D"/>
    <w:rsid w:val="007936D2"/>
    <w:rsid w:val="007A69FA"/>
    <w:rsid w:val="007A7E89"/>
    <w:rsid w:val="007A7ED3"/>
    <w:rsid w:val="007B793F"/>
    <w:rsid w:val="007E0D8A"/>
    <w:rsid w:val="007E1A1F"/>
    <w:rsid w:val="007E2F67"/>
    <w:rsid w:val="007E60E7"/>
    <w:rsid w:val="007F30EF"/>
    <w:rsid w:val="008216CA"/>
    <w:rsid w:val="00826095"/>
    <w:rsid w:val="00830D36"/>
    <w:rsid w:val="00832B2E"/>
    <w:rsid w:val="0083475F"/>
    <w:rsid w:val="00835828"/>
    <w:rsid w:val="008423D9"/>
    <w:rsid w:val="008425D3"/>
    <w:rsid w:val="00844AD9"/>
    <w:rsid w:val="00847CE6"/>
    <w:rsid w:val="008504F6"/>
    <w:rsid w:val="00854CB5"/>
    <w:rsid w:val="0086276A"/>
    <w:rsid w:val="008666A5"/>
    <w:rsid w:val="008744CB"/>
    <w:rsid w:val="0088195A"/>
    <w:rsid w:val="00884DE0"/>
    <w:rsid w:val="0089264D"/>
    <w:rsid w:val="00892AA0"/>
    <w:rsid w:val="00894287"/>
    <w:rsid w:val="00895229"/>
    <w:rsid w:val="008A23A4"/>
    <w:rsid w:val="008B392D"/>
    <w:rsid w:val="008C3BDB"/>
    <w:rsid w:val="008D0829"/>
    <w:rsid w:val="008D32D8"/>
    <w:rsid w:val="008E6527"/>
    <w:rsid w:val="008F57AC"/>
    <w:rsid w:val="009079C2"/>
    <w:rsid w:val="009108F7"/>
    <w:rsid w:val="00912F98"/>
    <w:rsid w:val="0091460D"/>
    <w:rsid w:val="00924E19"/>
    <w:rsid w:val="0094582E"/>
    <w:rsid w:val="00946A3C"/>
    <w:rsid w:val="00952ED1"/>
    <w:rsid w:val="00953275"/>
    <w:rsid w:val="00961C84"/>
    <w:rsid w:val="00975EBF"/>
    <w:rsid w:val="00986008"/>
    <w:rsid w:val="00993E07"/>
    <w:rsid w:val="009C58D1"/>
    <w:rsid w:val="009D2C15"/>
    <w:rsid w:val="009D41EF"/>
    <w:rsid w:val="009D7EBE"/>
    <w:rsid w:val="009E4339"/>
    <w:rsid w:val="009E5A8B"/>
    <w:rsid w:val="00A12ADE"/>
    <w:rsid w:val="00A26C7A"/>
    <w:rsid w:val="00A26EC3"/>
    <w:rsid w:val="00A31501"/>
    <w:rsid w:val="00A320A0"/>
    <w:rsid w:val="00A3459F"/>
    <w:rsid w:val="00A34C5F"/>
    <w:rsid w:val="00A36881"/>
    <w:rsid w:val="00A37D8F"/>
    <w:rsid w:val="00A545E9"/>
    <w:rsid w:val="00A6168D"/>
    <w:rsid w:val="00A65621"/>
    <w:rsid w:val="00A83EC9"/>
    <w:rsid w:val="00A94406"/>
    <w:rsid w:val="00A95973"/>
    <w:rsid w:val="00AA6C07"/>
    <w:rsid w:val="00AA73D2"/>
    <w:rsid w:val="00AC20BC"/>
    <w:rsid w:val="00AC34A3"/>
    <w:rsid w:val="00AC49A0"/>
    <w:rsid w:val="00AC74CE"/>
    <w:rsid w:val="00AD59A6"/>
    <w:rsid w:val="00AE2FC1"/>
    <w:rsid w:val="00AE36FF"/>
    <w:rsid w:val="00AE3B7D"/>
    <w:rsid w:val="00B020F0"/>
    <w:rsid w:val="00B10519"/>
    <w:rsid w:val="00B17DF3"/>
    <w:rsid w:val="00B329ED"/>
    <w:rsid w:val="00B37F7D"/>
    <w:rsid w:val="00B56BAB"/>
    <w:rsid w:val="00B62515"/>
    <w:rsid w:val="00B62CA7"/>
    <w:rsid w:val="00B668A8"/>
    <w:rsid w:val="00B85B43"/>
    <w:rsid w:val="00B94AC3"/>
    <w:rsid w:val="00BA3817"/>
    <w:rsid w:val="00BA3970"/>
    <w:rsid w:val="00BA6D7E"/>
    <w:rsid w:val="00BB380E"/>
    <w:rsid w:val="00BB46CE"/>
    <w:rsid w:val="00BD33A5"/>
    <w:rsid w:val="00BD50F5"/>
    <w:rsid w:val="00BD5AAD"/>
    <w:rsid w:val="00BF16F7"/>
    <w:rsid w:val="00BF60F0"/>
    <w:rsid w:val="00C032CC"/>
    <w:rsid w:val="00C27C5A"/>
    <w:rsid w:val="00C31531"/>
    <w:rsid w:val="00C40D42"/>
    <w:rsid w:val="00C53413"/>
    <w:rsid w:val="00C61FC1"/>
    <w:rsid w:val="00C70F0D"/>
    <w:rsid w:val="00C73F89"/>
    <w:rsid w:val="00C80827"/>
    <w:rsid w:val="00C848E7"/>
    <w:rsid w:val="00C9097C"/>
    <w:rsid w:val="00C953B7"/>
    <w:rsid w:val="00CA06D4"/>
    <w:rsid w:val="00CA45C5"/>
    <w:rsid w:val="00CB0860"/>
    <w:rsid w:val="00CC21C7"/>
    <w:rsid w:val="00CF01D8"/>
    <w:rsid w:val="00CF56F1"/>
    <w:rsid w:val="00D018BF"/>
    <w:rsid w:val="00D11F18"/>
    <w:rsid w:val="00D412C9"/>
    <w:rsid w:val="00D41CC5"/>
    <w:rsid w:val="00D422BB"/>
    <w:rsid w:val="00D42A8A"/>
    <w:rsid w:val="00D44C8B"/>
    <w:rsid w:val="00D52AAC"/>
    <w:rsid w:val="00D758B0"/>
    <w:rsid w:val="00D768AF"/>
    <w:rsid w:val="00D835FB"/>
    <w:rsid w:val="00D84F7A"/>
    <w:rsid w:val="00D9013C"/>
    <w:rsid w:val="00DB091B"/>
    <w:rsid w:val="00DB3B54"/>
    <w:rsid w:val="00DC0604"/>
    <w:rsid w:val="00DC64BA"/>
    <w:rsid w:val="00DD1120"/>
    <w:rsid w:val="00DE66BE"/>
    <w:rsid w:val="00DF49F5"/>
    <w:rsid w:val="00DF76FA"/>
    <w:rsid w:val="00E1744D"/>
    <w:rsid w:val="00E27368"/>
    <w:rsid w:val="00E34588"/>
    <w:rsid w:val="00E51A97"/>
    <w:rsid w:val="00E76A51"/>
    <w:rsid w:val="00EA0FBE"/>
    <w:rsid w:val="00EB2527"/>
    <w:rsid w:val="00EB43BF"/>
    <w:rsid w:val="00EB576F"/>
    <w:rsid w:val="00EC0F4D"/>
    <w:rsid w:val="00EC37F0"/>
    <w:rsid w:val="00EC680B"/>
    <w:rsid w:val="00ED469C"/>
    <w:rsid w:val="00ED78C6"/>
    <w:rsid w:val="00EE149A"/>
    <w:rsid w:val="00EE2F8E"/>
    <w:rsid w:val="00EE7C93"/>
    <w:rsid w:val="00EF13FE"/>
    <w:rsid w:val="00EF2FF0"/>
    <w:rsid w:val="00EF5986"/>
    <w:rsid w:val="00F079D7"/>
    <w:rsid w:val="00F12687"/>
    <w:rsid w:val="00F278AC"/>
    <w:rsid w:val="00F36217"/>
    <w:rsid w:val="00F37F1E"/>
    <w:rsid w:val="00F47F99"/>
    <w:rsid w:val="00F5041A"/>
    <w:rsid w:val="00F507BE"/>
    <w:rsid w:val="00F618A5"/>
    <w:rsid w:val="00F72765"/>
    <w:rsid w:val="00F82830"/>
    <w:rsid w:val="00F8723F"/>
    <w:rsid w:val="00F92448"/>
    <w:rsid w:val="00FB4F7C"/>
    <w:rsid w:val="00FB7D76"/>
    <w:rsid w:val="00FD2451"/>
    <w:rsid w:val="00FD7995"/>
    <w:rsid w:val="00FF0EC3"/>
    <w:rsid w:val="034C6B66"/>
    <w:rsid w:val="0C04438F"/>
    <w:rsid w:val="14062588"/>
    <w:rsid w:val="19D5616E"/>
    <w:rsid w:val="21270971"/>
    <w:rsid w:val="2304518B"/>
    <w:rsid w:val="2B3C56BB"/>
    <w:rsid w:val="2D8E2232"/>
    <w:rsid w:val="35CC6427"/>
    <w:rsid w:val="43566C74"/>
    <w:rsid w:val="63916870"/>
    <w:rsid w:val="68A01726"/>
    <w:rsid w:val="71A74BBA"/>
    <w:rsid w:val="781A39D9"/>
    <w:rsid w:val="791202C3"/>
    <w:rsid w:val="7AA946C7"/>
    <w:rsid w:val="7CCA4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400" w:lineRule="atLeast"/>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120" w:line="600" w:lineRule="atLeast"/>
      <w:outlineLvl w:val="1"/>
    </w:pPr>
    <w:rPr>
      <w:rFonts w:ascii="Arial" w:hAnsi="Arial" w:eastAsia="黑体"/>
      <w:b/>
      <w:bCs/>
      <w:sz w:val="32"/>
      <w:szCs w:val="32"/>
    </w:rPr>
  </w:style>
  <w:style w:type="paragraph" w:styleId="4">
    <w:name w:val="heading 3"/>
    <w:basedOn w:val="1"/>
    <w:next w:val="1"/>
    <w:link w:val="32"/>
    <w:qFormat/>
    <w:uiPriority w:val="0"/>
    <w:pPr>
      <w:keepNext/>
      <w:keepLines/>
      <w:numPr>
        <w:ilvl w:val="2"/>
        <w:numId w:val="1"/>
      </w:numPr>
      <w:spacing w:before="260" w:after="120" w:line="400" w:lineRule="atLeast"/>
      <w:outlineLvl w:val="2"/>
    </w:pPr>
    <w:rPr>
      <w:b/>
      <w:bCs/>
      <w:sz w:val="32"/>
      <w:szCs w:val="32"/>
    </w:rPr>
  </w:style>
  <w:style w:type="paragraph" w:styleId="5">
    <w:name w:val="heading 4"/>
    <w:basedOn w:val="1"/>
    <w:next w:val="1"/>
    <w:link w:val="29"/>
    <w:qFormat/>
    <w:uiPriority w:val="0"/>
    <w:pPr>
      <w:keepNext/>
      <w:keepLines/>
      <w:numPr>
        <w:ilvl w:val="3"/>
        <w:numId w:val="1"/>
      </w:numPr>
      <w:spacing w:before="260" w:after="260" w:line="400" w:lineRule="atLeast"/>
      <w:outlineLvl w:val="3"/>
    </w:pPr>
    <w:rPr>
      <w:rFonts w:ascii="Arial" w:hAnsi="Arial" w:eastAsia="黑体"/>
      <w:b/>
      <w:bCs/>
      <w:sz w:val="28"/>
      <w:szCs w:val="28"/>
    </w:rPr>
  </w:style>
  <w:style w:type="paragraph" w:styleId="6">
    <w:name w:val="heading 5"/>
    <w:basedOn w:val="1"/>
    <w:next w:val="1"/>
    <w:qFormat/>
    <w:uiPriority w:val="0"/>
    <w:pPr>
      <w:keepNext/>
      <w:keepLines/>
      <w:numPr>
        <w:ilvl w:val="4"/>
        <w:numId w:val="1"/>
      </w:numPr>
      <w:spacing w:before="260" w:after="260" w:line="400" w:lineRule="atLeast"/>
      <w:outlineLvl w:val="4"/>
    </w:pPr>
    <w:rPr>
      <w:b/>
      <w:bCs/>
      <w:sz w:val="28"/>
      <w:szCs w:val="28"/>
    </w:rPr>
  </w:style>
  <w:style w:type="paragraph" w:styleId="7">
    <w:name w:val="heading 6"/>
    <w:basedOn w:val="1"/>
    <w:next w:val="1"/>
    <w:qFormat/>
    <w:uiPriority w:val="0"/>
    <w:pPr>
      <w:keepNext/>
      <w:keepLines/>
      <w:numPr>
        <w:ilvl w:val="5"/>
        <w:numId w:val="1"/>
      </w:numPr>
      <w:spacing w:before="260" w:after="260" w:line="400" w:lineRule="atLeast"/>
      <w:outlineLvl w:val="5"/>
    </w:pPr>
    <w:rPr>
      <w:rFonts w:ascii="Arial" w:hAnsi="Arial" w:eastAsia="黑体"/>
      <w:b/>
      <w:bCs/>
      <w:sz w:val="24"/>
    </w:rPr>
  </w:style>
  <w:style w:type="paragraph" w:styleId="8">
    <w:name w:val="heading 7"/>
    <w:basedOn w:val="1"/>
    <w:next w:val="1"/>
    <w:qFormat/>
    <w:uiPriority w:val="0"/>
    <w:pPr>
      <w:keepNext/>
      <w:keepLines/>
      <w:numPr>
        <w:ilvl w:val="6"/>
        <w:numId w:val="1"/>
      </w:numPr>
      <w:spacing w:before="260" w:after="260" w:line="400" w:lineRule="atLeast"/>
      <w:outlineLvl w:val="6"/>
    </w:pPr>
    <w:rPr>
      <w:b/>
      <w:bCs/>
      <w:sz w:val="24"/>
    </w:rPr>
  </w:style>
  <w:style w:type="paragraph" w:styleId="9">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24">
    <w:name w:val="Default Paragraph Font"/>
    <w:unhideWhenUsed/>
    <w:uiPriority w:val="1"/>
  </w:style>
  <w:style w:type="table" w:default="1" w:styleId="28">
    <w:name w:val="Normal Table"/>
    <w:unhideWhenUsed/>
    <w:qFormat/>
    <w:uiPriority w:val="99"/>
    <w:tblPr>
      <w:tblLayout w:type="fixed"/>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Document Map"/>
    <w:basedOn w:val="1"/>
    <w:semiHidden/>
    <w:qFormat/>
    <w:uiPriority w:val="0"/>
    <w:pPr>
      <w:shd w:val="clear" w:color="auto" w:fill="000080"/>
    </w:pPr>
  </w:style>
  <w:style w:type="paragraph" w:styleId="13">
    <w:name w:val="toc 5"/>
    <w:basedOn w:val="1"/>
    <w:next w:val="1"/>
    <w:qFormat/>
    <w:uiPriority w:val="39"/>
    <w:pPr>
      <w:ind w:left="1680" w:leftChars="800"/>
    </w:pPr>
  </w:style>
  <w:style w:type="paragraph" w:styleId="14">
    <w:name w:val="toc 3"/>
    <w:basedOn w:val="1"/>
    <w:next w:val="1"/>
    <w:qFormat/>
    <w:uiPriority w:val="39"/>
    <w:pPr>
      <w:ind w:left="840" w:leftChars="400"/>
    </w:pPr>
  </w:style>
  <w:style w:type="paragraph" w:styleId="15">
    <w:name w:val="toc 8"/>
    <w:basedOn w:val="1"/>
    <w:next w:val="1"/>
    <w:qFormat/>
    <w:uiPriority w:val="39"/>
    <w:pPr>
      <w:ind w:left="2940" w:leftChars="1400"/>
    </w:p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pPr>
    <w:rPr>
      <w:b/>
      <w:sz w:val="22"/>
    </w:rPr>
  </w:style>
  <w:style w:type="paragraph" w:styleId="19">
    <w:name w:val="toc 4"/>
    <w:basedOn w:val="1"/>
    <w:next w:val="1"/>
    <w:qFormat/>
    <w:uiPriority w:val="39"/>
    <w:pPr>
      <w:ind w:left="1260" w:leftChars="600"/>
    </w:pPr>
  </w:style>
  <w:style w:type="paragraph" w:styleId="20">
    <w:name w:val="toc 6"/>
    <w:basedOn w:val="1"/>
    <w:next w:val="1"/>
    <w:qFormat/>
    <w:uiPriority w:val="39"/>
    <w:pPr>
      <w:ind w:left="2100" w:leftChars="1000"/>
    </w:pPr>
  </w:style>
  <w:style w:type="paragraph" w:styleId="21">
    <w:name w:val="toc 2"/>
    <w:basedOn w:val="1"/>
    <w:next w:val="1"/>
    <w:qFormat/>
    <w:uiPriority w:val="39"/>
    <w:pPr>
      <w:ind w:left="420" w:leftChars="200"/>
    </w:pPr>
  </w:style>
  <w:style w:type="paragraph" w:styleId="22">
    <w:name w:val="toc 9"/>
    <w:basedOn w:val="1"/>
    <w:next w:val="1"/>
    <w:qFormat/>
    <w:uiPriority w:val="39"/>
    <w:pPr>
      <w:ind w:left="3360" w:leftChars="1600"/>
    </w:pPr>
  </w:style>
  <w:style w:type="paragraph" w:styleId="23">
    <w:name w:val="Title"/>
    <w:basedOn w:val="1"/>
    <w:qFormat/>
    <w:uiPriority w:val="0"/>
    <w:pPr>
      <w:keepNext/>
      <w:keepLines/>
      <w:pageBreakBefore/>
      <w:spacing w:before="340" w:after="330" w:line="400" w:lineRule="atLeast"/>
      <w:jc w:val="center"/>
      <w:outlineLvl w:val="0"/>
    </w:pPr>
    <w:rPr>
      <w:rFonts w:ascii="黑体" w:hAnsi="Arial" w:eastAsia="黑体"/>
      <w:b/>
      <w:bCs/>
      <w:sz w:val="44"/>
      <w:szCs w:val="44"/>
    </w:rPr>
  </w:style>
  <w:style w:type="character" w:styleId="25">
    <w:name w:val="page number"/>
    <w:basedOn w:val="24"/>
    <w:qFormat/>
    <w:uiPriority w:val="0"/>
  </w:style>
  <w:style w:type="character" w:styleId="26">
    <w:name w:val="FollowedHyperlink"/>
    <w:qFormat/>
    <w:uiPriority w:val="0"/>
    <w:rPr>
      <w:color w:val="800080"/>
      <w:u w:val="single"/>
    </w:rPr>
  </w:style>
  <w:style w:type="character" w:styleId="27">
    <w:name w:val="Hyperlink"/>
    <w:qFormat/>
    <w:uiPriority w:val="99"/>
    <w:rPr>
      <w:color w:val="0000FF"/>
      <w:u w:val="single"/>
    </w:rPr>
  </w:style>
  <w:style w:type="character" w:customStyle="1" w:styleId="29">
    <w:name w:val="标题 4 字符"/>
    <w:link w:val="5"/>
    <w:qFormat/>
    <w:uiPriority w:val="0"/>
    <w:rPr>
      <w:rFonts w:ascii="Arial" w:hAnsi="Arial" w:eastAsia="黑体"/>
      <w:b/>
      <w:bCs/>
      <w:kern w:val="2"/>
      <w:sz w:val="28"/>
      <w:szCs w:val="28"/>
    </w:rPr>
  </w:style>
  <w:style w:type="character" w:customStyle="1" w:styleId="30">
    <w:name w:val="My正文 Char"/>
    <w:link w:val="31"/>
    <w:qFormat/>
    <w:uiPriority w:val="0"/>
    <w:rPr>
      <w:kern w:val="2"/>
      <w:sz w:val="21"/>
      <w:szCs w:val="24"/>
    </w:rPr>
  </w:style>
  <w:style w:type="paragraph" w:customStyle="1" w:styleId="31">
    <w:name w:val="My正文"/>
    <w:basedOn w:val="1"/>
    <w:link w:val="30"/>
    <w:qFormat/>
    <w:uiPriority w:val="0"/>
    <w:pPr>
      <w:spacing w:line="260" w:lineRule="atLeast"/>
      <w:ind w:firstLine="420" w:firstLineChars="200"/>
    </w:pPr>
  </w:style>
  <w:style w:type="character" w:customStyle="1" w:styleId="32">
    <w:name w:val="标题 3 字符"/>
    <w:link w:val="4"/>
    <w:qFormat/>
    <w:uiPriority w:val="0"/>
    <w:rPr>
      <w:b/>
      <w:bCs/>
      <w:kern w:val="2"/>
      <w:sz w:val="32"/>
      <w:szCs w:val="32"/>
    </w:rPr>
  </w:style>
  <w:style w:type="paragraph" w:customStyle="1" w:styleId="33">
    <w:name w:val="TOC 标题1"/>
    <w:basedOn w:val="2"/>
    <w:next w:val="1"/>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34">
    <w:name w:val="Tabletext"/>
    <w:basedOn w:val="1"/>
    <w:qFormat/>
    <w:uiPriority w:val="0"/>
    <w:pPr>
      <w:keepLines/>
      <w:spacing w:after="120" w:line="240" w:lineRule="atLeast"/>
      <w:jc w:val="left"/>
    </w:pPr>
    <w:rPr>
      <w:kern w:val="0"/>
      <w:sz w:val="20"/>
      <w:szCs w:val="20"/>
      <w:lang w:eastAsia="en-US"/>
    </w:rPr>
  </w:style>
  <w:style w:type="paragraph" w:customStyle="1" w:styleId="35">
    <w:name w:val="my标题2"/>
    <w:basedOn w:val="3"/>
    <w:qFormat/>
    <w:uiPriority w:val="0"/>
    <w:pPr>
      <w:numPr>
        <w:numId w:val="2"/>
      </w:numPr>
    </w:pPr>
    <w:rPr>
      <w:rFonts w:ascii="Times New Roman" w:hAnsi="Times New Roman"/>
    </w:rPr>
  </w:style>
  <w:style w:type="character" w:customStyle="1" w:styleId="36">
    <w:name w:val="my正文 Char"/>
    <w:link w:val="37"/>
    <w:qFormat/>
    <w:uiPriority w:val="0"/>
    <w:rPr>
      <w:rFonts w:hAnsi="宋体"/>
      <w:kern w:val="2"/>
      <w:sz w:val="21"/>
      <w:szCs w:val="21"/>
    </w:rPr>
  </w:style>
  <w:style w:type="paragraph" w:customStyle="1" w:styleId="37">
    <w:name w:val="my正文"/>
    <w:basedOn w:val="1"/>
    <w:link w:val="36"/>
    <w:qFormat/>
    <w:uiPriority w:val="0"/>
    <w:pPr>
      <w:spacing w:after="80"/>
      <w:ind w:firstLine="420" w:firstLineChars="200"/>
    </w:pPr>
    <w:rPr>
      <w:rFonts w:hAnsi="宋体"/>
      <w:szCs w:val="21"/>
      <w:shd w:val="clear" w:color="auto" w:fill="FFFFFF"/>
    </w:rPr>
  </w:style>
  <w:style w:type="paragraph" w:styleId="3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zjft</Company>
  <Pages>11</Pages>
  <Words>494</Words>
  <Characters>2818</Characters>
  <Lines>23</Lines>
  <Paragraphs>6</Paragraphs>
  <ScaleCrop>false</ScaleCrop>
  <LinksUpToDate>false</LinksUpToDate>
  <CharactersWithSpaces>3306</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2018-03-14T09:17:00Z</dcterms:created>
  <dc:creator>glchen</dc:creator>
  <cp:lastModifiedBy>win-7</cp:lastModifiedBy>
  <dcterms:modified xsi:type="dcterms:W3CDTF">2018-04-12T08:24:18Z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